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6CF" w:rsidRPr="006819F1" w:rsidRDefault="007B56CF" w:rsidP="006819F1">
      <w:pPr>
        <w:pStyle w:val="1"/>
        <w:jc w:val="center"/>
        <w:rPr>
          <w:sz w:val="40"/>
          <w:u w:val="single"/>
        </w:rPr>
      </w:pPr>
      <w:r w:rsidRPr="006819F1">
        <w:rPr>
          <w:sz w:val="40"/>
          <w:u w:val="single"/>
        </w:rPr>
        <w:t>Продукты, содержащие вредные пищевые добавки</w:t>
      </w:r>
    </w:p>
    <w:p w:rsidR="007B56CF" w:rsidRPr="000A38EB" w:rsidRDefault="007B56CF" w:rsidP="006819F1">
      <w:pPr>
        <w:pStyle w:val="a3"/>
        <w:ind w:left="142" w:firstLine="1277"/>
        <w:jc w:val="both"/>
        <w:rPr>
          <w:color w:val="000000" w:themeColor="text1"/>
          <w:sz w:val="28"/>
          <w:szCs w:val="28"/>
        </w:rPr>
      </w:pPr>
      <w:r w:rsidRPr="000A38EB">
        <w:rPr>
          <w:color w:val="000000" w:themeColor="text1"/>
          <w:sz w:val="28"/>
          <w:szCs w:val="28"/>
        </w:rPr>
        <w:t xml:space="preserve"> К сожалению, практически </w:t>
      </w:r>
      <w:r w:rsidR="000123BA" w:rsidRPr="000A38EB">
        <w:rPr>
          <w:color w:val="000000" w:themeColor="text1"/>
          <w:sz w:val="28"/>
          <w:szCs w:val="28"/>
        </w:rPr>
        <w:t>во всех</w:t>
      </w:r>
      <w:r w:rsidRPr="000A38EB">
        <w:rPr>
          <w:color w:val="000000" w:themeColor="text1"/>
          <w:sz w:val="28"/>
          <w:szCs w:val="28"/>
        </w:rPr>
        <w:t xml:space="preserve"> продуктах питания, которыми так богаты современные супермаркеты и магазины, содержатся пищевые добавки, обозначаемые кодом Е. Многие из </w:t>
      </w:r>
      <w:r w:rsidR="000123BA" w:rsidRPr="000A38EB">
        <w:rPr>
          <w:color w:val="000000" w:themeColor="text1"/>
          <w:sz w:val="28"/>
          <w:szCs w:val="28"/>
        </w:rPr>
        <w:t>них вредны</w:t>
      </w:r>
      <w:r w:rsidRPr="000A38EB">
        <w:rPr>
          <w:color w:val="000000" w:themeColor="text1"/>
          <w:sz w:val="28"/>
          <w:szCs w:val="28"/>
        </w:rPr>
        <w:t xml:space="preserve"> для организма. Особенно опасна ситуация, когда человек употребляет продукты с большим количеством пищевых добавок ежедневно или даже по несколько раз в день.</w:t>
      </w:r>
    </w:p>
    <w:p w:rsidR="007B56CF" w:rsidRPr="000A38EB" w:rsidRDefault="007B56CF" w:rsidP="006819F1">
      <w:pPr>
        <w:pStyle w:val="a3"/>
        <w:ind w:left="142" w:firstLine="1277"/>
        <w:jc w:val="both"/>
        <w:rPr>
          <w:color w:val="000000" w:themeColor="text1"/>
          <w:sz w:val="28"/>
          <w:szCs w:val="28"/>
        </w:rPr>
      </w:pPr>
      <w:r w:rsidRPr="000A38EB">
        <w:rPr>
          <w:color w:val="000000" w:themeColor="text1"/>
          <w:sz w:val="28"/>
          <w:szCs w:val="28"/>
        </w:rPr>
        <w:t xml:space="preserve">Сейчас существует несколько сотен пищевых добавок с кодом Е (от Е100 и до Е1521). Конечно, есть и безвредные добавки, которые также обозначаются как Е, </w:t>
      </w:r>
      <w:r w:rsidR="000123BA" w:rsidRPr="000A38EB">
        <w:rPr>
          <w:color w:val="000000" w:themeColor="text1"/>
          <w:sz w:val="28"/>
          <w:szCs w:val="28"/>
        </w:rPr>
        <w:t>например,</w:t>
      </w:r>
      <w:r w:rsidRPr="000A38EB">
        <w:rPr>
          <w:color w:val="000000" w:themeColor="text1"/>
          <w:sz w:val="28"/>
          <w:szCs w:val="28"/>
        </w:rPr>
        <w:t xml:space="preserve"> обычная сода - Е500. Мы могли бы просто перечислить вам целый список этих "Е", но люди, к большому сожалению, не всегда читают состав приобретенных ими товаров, поэтому в этой статье мы приведем вам н</w:t>
      </w:r>
      <w:r w:rsidR="000123BA">
        <w:rPr>
          <w:color w:val="000000" w:themeColor="text1"/>
          <w:sz w:val="28"/>
          <w:szCs w:val="28"/>
        </w:rPr>
        <w:t>а</w:t>
      </w:r>
      <w:r w:rsidRPr="000A38EB">
        <w:rPr>
          <w:color w:val="000000" w:themeColor="text1"/>
          <w:sz w:val="28"/>
          <w:szCs w:val="28"/>
        </w:rPr>
        <w:t>иболее популярные продукты с опасными пищевыми добавками.</w:t>
      </w:r>
    </w:p>
    <w:p w:rsidR="007B56CF" w:rsidRPr="000A38EB" w:rsidRDefault="007B56CF" w:rsidP="006819F1">
      <w:pPr>
        <w:pStyle w:val="a3"/>
        <w:ind w:left="142" w:firstLine="1277"/>
        <w:jc w:val="both"/>
        <w:rPr>
          <w:color w:val="000000" w:themeColor="text1"/>
          <w:sz w:val="28"/>
          <w:szCs w:val="28"/>
        </w:rPr>
      </w:pPr>
      <w:r w:rsidRPr="000A38EB">
        <w:rPr>
          <w:rStyle w:val="a4"/>
          <w:color w:val="000000" w:themeColor="text1"/>
          <w:sz w:val="28"/>
          <w:szCs w:val="28"/>
        </w:rPr>
        <w:t>Жевательная резинка</w:t>
      </w:r>
    </w:p>
    <w:p w:rsidR="007B56CF" w:rsidRPr="000A38EB" w:rsidRDefault="007B56CF" w:rsidP="006819F1">
      <w:pPr>
        <w:pStyle w:val="a3"/>
        <w:ind w:left="142" w:firstLine="1277"/>
        <w:jc w:val="both"/>
        <w:rPr>
          <w:color w:val="000000" w:themeColor="text1"/>
          <w:sz w:val="28"/>
          <w:szCs w:val="28"/>
        </w:rPr>
      </w:pPr>
      <w:r w:rsidRPr="000A38EB">
        <w:rPr>
          <w:color w:val="000000" w:themeColor="text1"/>
          <w:sz w:val="28"/>
          <w:szCs w:val="28"/>
        </w:rPr>
        <w:t>Этот продукт практически полностью состоит из вредных добавок Е.  Очень опасен для жизни и здоровья человека при регулярном употреблении «после еды» (как нас учит тому реклама). В нашем случае имеется ввиду жевательная резинка известных марок «Орбит», «Дирол» и т. д., так как в дешевых жвачках китайского производства добавок намного меньше, но они вредны из-за добавляемого в них сахара, который разрушает зубы.</w:t>
      </w:r>
    </w:p>
    <w:p w:rsidR="007B56CF" w:rsidRPr="000A38EB" w:rsidRDefault="007B56CF" w:rsidP="006819F1">
      <w:pPr>
        <w:pStyle w:val="a3"/>
        <w:ind w:left="142" w:firstLine="1277"/>
        <w:jc w:val="both"/>
        <w:rPr>
          <w:color w:val="000000" w:themeColor="text1"/>
          <w:sz w:val="28"/>
          <w:szCs w:val="28"/>
        </w:rPr>
      </w:pPr>
      <w:r w:rsidRPr="000A38EB">
        <w:rPr>
          <w:color w:val="000000" w:themeColor="text1"/>
          <w:sz w:val="28"/>
          <w:szCs w:val="28"/>
        </w:rPr>
        <w:t xml:space="preserve">• Е420 (Сорбит, сорбитол, </w:t>
      </w:r>
      <w:proofErr w:type="spellStart"/>
      <w:r w:rsidRPr="000A38EB">
        <w:rPr>
          <w:color w:val="000000" w:themeColor="text1"/>
          <w:sz w:val="28"/>
          <w:szCs w:val="28"/>
        </w:rPr>
        <w:t>сорбитовый</w:t>
      </w:r>
      <w:proofErr w:type="spellEnd"/>
      <w:r w:rsidRPr="000A38EB">
        <w:rPr>
          <w:color w:val="000000" w:themeColor="text1"/>
          <w:sz w:val="28"/>
          <w:szCs w:val="28"/>
        </w:rPr>
        <w:t xml:space="preserve"> сироп) — подсластитель, используется как замена сахара в жвачке. В США считается опасной добавкой. Может вызывать расстройство желудка (в случае </w:t>
      </w:r>
      <w:r w:rsidR="000123BA" w:rsidRPr="000A38EB">
        <w:rPr>
          <w:color w:val="000000" w:themeColor="text1"/>
          <w:sz w:val="28"/>
          <w:szCs w:val="28"/>
        </w:rPr>
        <w:t>употребления</w:t>
      </w:r>
      <w:r w:rsidRPr="000A38EB">
        <w:rPr>
          <w:color w:val="000000" w:themeColor="text1"/>
          <w:sz w:val="28"/>
          <w:szCs w:val="28"/>
        </w:rPr>
        <w:t xml:space="preserve"> более одной пачки жвачки в сутки).</w:t>
      </w:r>
    </w:p>
    <w:p w:rsidR="007B56CF" w:rsidRPr="000A38EB" w:rsidRDefault="007B56CF" w:rsidP="006819F1">
      <w:pPr>
        <w:pStyle w:val="a3"/>
        <w:ind w:left="142" w:firstLine="1277"/>
        <w:jc w:val="both"/>
        <w:rPr>
          <w:color w:val="000000" w:themeColor="text1"/>
          <w:sz w:val="28"/>
          <w:szCs w:val="28"/>
        </w:rPr>
      </w:pPr>
      <w:r w:rsidRPr="000A38EB">
        <w:rPr>
          <w:color w:val="000000" w:themeColor="text1"/>
          <w:sz w:val="28"/>
          <w:szCs w:val="28"/>
        </w:rPr>
        <w:t>• Е953 (</w:t>
      </w:r>
      <w:proofErr w:type="spellStart"/>
      <w:r w:rsidRPr="000A38EB">
        <w:rPr>
          <w:color w:val="000000" w:themeColor="text1"/>
          <w:sz w:val="28"/>
          <w:szCs w:val="28"/>
        </w:rPr>
        <w:t>Изомальт</w:t>
      </w:r>
      <w:proofErr w:type="spellEnd"/>
      <w:r w:rsidRPr="000A38EB">
        <w:rPr>
          <w:color w:val="000000" w:themeColor="text1"/>
          <w:sz w:val="28"/>
          <w:szCs w:val="28"/>
        </w:rPr>
        <w:t>) — подсластитель, сахарозаменитель, обеспечивает жвачке глазурь. Вызывает прилив сил, обладает слабительным эффектом. Значительное употребление может вызвать расстройство желудка.</w:t>
      </w:r>
    </w:p>
    <w:p w:rsidR="007B56CF" w:rsidRPr="000A38EB" w:rsidRDefault="007B56CF" w:rsidP="006819F1">
      <w:pPr>
        <w:pStyle w:val="a3"/>
        <w:ind w:left="142" w:firstLine="1277"/>
        <w:jc w:val="both"/>
        <w:rPr>
          <w:color w:val="000000" w:themeColor="text1"/>
          <w:sz w:val="28"/>
          <w:szCs w:val="28"/>
        </w:rPr>
      </w:pPr>
      <w:r w:rsidRPr="000A38EB">
        <w:rPr>
          <w:color w:val="000000" w:themeColor="text1"/>
          <w:sz w:val="28"/>
          <w:szCs w:val="28"/>
        </w:rPr>
        <w:t>• Е421 (</w:t>
      </w:r>
      <w:proofErr w:type="spellStart"/>
      <w:r w:rsidRPr="000A38EB">
        <w:rPr>
          <w:color w:val="000000" w:themeColor="text1"/>
          <w:sz w:val="28"/>
          <w:szCs w:val="28"/>
        </w:rPr>
        <w:t>Маннит</w:t>
      </w:r>
      <w:proofErr w:type="spellEnd"/>
      <w:r w:rsidRPr="000A38EB">
        <w:rPr>
          <w:color w:val="000000" w:themeColor="text1"/>
          <w:sz w:val="28"/>
          <w:szCs w:val="28"/>
        </w:rPr>
        <w:t xml:space="preserve">) — стабилизатор, препятствует </w:t>
      </w:r>
      <w:proofErr w:type="spellStart"/>
      <w:r w:rsidRPr="000A38EB">
        <w:rPr>
          <w:color w:val="000000" w:themeColor="text1"/>
          <w:sz w:val="28"/>
          <w:szCs w:val="28"/>
        </w:rPr>
        <w:t>комкованию</w:t>
      </w:r>
      <w:proofErr w:type="spellEnd"/>
      <w:r w:rsidRPr="000A38EB">
        <w:rPr>
          <w:color w:val="000000" w:themeColor="text1"/>
          <w:sz w:val="28"/>
          <w:szCs w:val="28"/>
        </w:rPr>
        <w:t xml:space="preserve">. Использование большого количества </w:t>
      </w:r>
      <w:proofErr w:type="spellStart"/>
      <w:r w:rsidRPr="000A38EB">
        <w:rPr>
          <w:color w:val="000000" w:themeColor="text1"/>
          <w:sz w:val="28"/>
          <w:szCs w:val="28"/>
        </w:rPr>
        <w:t>Маннита</w:t>
      </w:r>
      <w:proofErr w:type="spellEnd"/>
      <w:r w:rsidRPr="000A38EB">
        <w:rPr>
          <w:color w:val="000000" w:themeColor="text1"/>
          <w:sz w:val="28"/>
          <w:szCs w:val="28"/>
        </w:rPr>
        <w:t xml:space="preserve"> может вызвать признаки обезвоживания организма.</w:t>
      </w:r>
    </w:p>
    <w:p w:rsidR="007B56CF" w:rsidRPr="000A38EB" w:rsidRDefault="007B56CF" w:rsidP="006819F1">
      <w:pPr>
        <w:pStyle w:val="a3"/>
        <w:ind w:left="142" w:firstLine="1277"/>
        <w:jc w:val="both"/>
        <w:rPr>
          <w:color w:val="000000" w:themeColor="text1"/>
          <w:sz w:val="28"/>
          <w:szCs w:val="28"/>
        </w:rPr>
      </w:pPr>
      <w:r w:rsidRPr="000A38EB">
        <w:rPr>
          <w:color w:val="000000" w:themeColor="text1"/>
          <w:sz w:val="28"/>
          <w:szCs w:val="28"/>
        </w:rPr>
        <w:t>• E967 (Ксилит) — сахарозаменитель. В лабораторных условиях вызвал каменно-почечную болезнь у животных.</w:t>
      </w:r>
    </w:p>
    <w:p w:rsidR="007B56CF" w:rsidRPr="000A38EB" w:rsidRDefault="007B56CF" w:rsidP="006819F1">
      <w:pPr>
        <w:pStyle w:val="a3"/>
        <w:ind w:left="142" w:firstLine="1277"/>
        <w:jc w:val="both"/>
        <w:rPr>
          <w:color w:val="000000" w:themeColor="text1"/>
          <w:sz w:val="28"/>
          <w:szCs w:val="28"/>
        </w:rPr>
      </w:pPr>
      <w:r w:rsidRPr="000A38EB">
        <w:rPr>
          <w:color w:val="000000" w:themeColor="text1"/>
          <w:sz w:val="28"/>
          <w:szCs w:val="28"/>
        </w:rPr>
        <w:lastRenderedPageBreak/>
        <w:t>• Е965 (</w:t>
      </w:r>
      <w:proofErr w:type="spellStart"/>
      <w:r w:rsidRPr="000A38EB">
        <w:rPr>
          <w:color w:val="000000" w:themeColor="text1"/>
          <w:sz w:val="28"/>
          <w:szCs w:val="28"/>
        </w:rPr>
        <w:t>Мальтит</w:t>
      </w:r>
      <w:proofErr w:type="spellEnd"/>
      <w:r w:rsidRPr="000A38EB">
        <w:rPr>
          <w:color w:val="000000" w:themeColor="text1"/>
          <w:sz w:val="28"/>
          <w:szCs w:val="28"/>
        </w:rPr>
        <w:t xml:space="preserve">, </w:t>
      </w:r>
      <w:proofErr w:type="spellStart"/>
      <w:r w:rsidRPr="000A38EB">
        <w:rPr>
          <w:color w:val="000000" w:themeColor="text1"/>
          <w:sz w:val="28"/>
          <w:szCs w:val="28"/>
        </w:rPr>
        <w:t>мальтийный</w:t>
      </w:r>
      <w:proofErr w:type="spellEnd"/>
      <w:r w:rsidRPr="000A38EB">
        <w:rPr>
          <w:color w:val="000000" w:themeColor="text1"/>
          <w:sz w:val="28"/>
          <w:szCs w:val="28"/>
        </w:rPr>
        <w:t xml:space="preserve"> сироп) — обеспечивает продукции сладкий вкус. В больших дозах приводит к проблемам с желудком. В США, Австралии и ряде др. западных стран на упаковках содержится предупреждение о возможном слабительном эффекте на продуктах с </w:t>
      </w:r>
      <w:proofErr w:type="spellStart"/>
      <w:r w:rsidRPr="000A38EB">
        <w:rPr>
          <w:color w:val="000000" w:themeColor="text1"/>
          <w:sz w:val="28"/>
          <w:szCs w:val="28"/>
        </w:rPr>
        <w:t>Мальтитом</w:t>
      </w:r>
      <w:proofErr w:type="spellEnd"/>
      <w:r w:rsidRPr="000A38EB">
        <w:rPr>
          <w:color w:val="000000" w:themeColor="text1"/>
          <w:sz w:val="28"/>
          <w:szCs w:val="28"/>
        </w:rPr>
        <w:t>.</w:t>
      </w:r>
    </w:p>
    <w:p w:rsidR="007B56CF" w:rsidRPr="000A38EB" w:rsidRDefault="007B56CF" w:rsidP="006819F1">
      <w:pPr>
        <w:pStyle w:val="a3"/>
        <w:ind w:left="142" w:firstLine="1277"/>
        <w:jc w:val="both"/>
        <w:rPr>
          <w:color w:val="000000" w:themeColor="text1"/>
          <w:sz w:val="28"/>
          <w:szCs w:val="28"/>
        </w:rPr>
      </w:pPr>
      <w:r w:rsidRPr="000A38EB">
        <w:rPr>
          <w:color w:val="000000" w:themeColor="text1"/>
          <w:sz w:val="28"/>
          <w:szCs w:val="28"/>
        </w:rPr>
        <w:t>• Е951 (Аспартам) — синтетический подсластитель. При употреблении более 40 мг в день вызывает кожные заболевания. При передозировках может вызывать множественные заболевания!</w:t>
      </w:r>
    </w:p>
    <w:p w:rsidR="007B56CF" w:rsidRPr="000A38EB" w:rsidRDefault="007B56CF" w:rsidP="006819F1">
      <w:pPr>
        <w:pStyle w:val="a3"/>
        <w:ind w:left="142" w:firstLine="1277"/>
        <w:jc w:val="both"/>
        <w:rPr>
          <w:color w:val="000000" w:themeColor="text1"/>
          <w:sz w:val="28"/>
          <w:szCs w:val="28"/>
        </w:rPr>
      </w:pPr>
      <w:r w:rsidRPr="000A38EB">
        <w:rPr>
          <w:color w:val="000000" w:themeColor="text1"/>
          <w:sz w:val="28"/>
          <w:szCs w:val="28"/>
        </w:rPr>
        <w:t>• E950 (</w:t>
      </w:r>
      <w:proofErr w:type="spellStart"/>
      <w:r w:rsidRPr="000A38EB">
        <w:rPr>
          <w:color w:val="000000" w:themeColor="text1"/>
          <w:sz w:val="28"/>
          <w:szCs w:val="28"/>
        </w:rPr>
        <w:t>Ацесульфам</w:t>
      </w:r>
      <w:proofErr w:type="spellEnd"/>
      <w:r w:rsidRPr="000A38EB">
        <w:rPr>
          <w:color w:val="000000" w:themeColor="text1"/>
          <w:sz w:val="28"/>
          <w:szCs w:val="28"/>
        </w:rPr>
        <w:t xml:space="preserve">-К, </w:t>
      </w:r>
      <w:proofErr w:type="spellStart"/>
      <w:r w:rsidRPr="000A38EB">
        <w:rPr>
          <w:color w:val="000000" w:themeColor="text1"/>
          <w:sz w:val="28"/>
          <w:szCs w:val="28"/>
        </w:rPr>
        <w:t>Ацесульфам</w:t>
      </w:r>
      <w:proofErr w:type="spellEnd"/>
      <w:r w:rsidRPr="000A38EB">
        <w:rPr>
          <w:color w:val="000000" w:themeColor="text1"/>
          <w:sz w:val="28"/>
          <w:szCs w:val="28"/>
        </w:rPr>
        <w:t xml:space="preserve"> калия) — новый подсластитель. Изучен слабо, предположительно может обладать канцерогенными свойствами.</w:t>
      </w:r>
    </w:p>
    <w:p w:rsidR="007B56CF" w:rsidRPr="000A38EB" w:rsidRDefault="007B56CF" w:rsidP="006819F1">
      <w:pPr>
        <w:pStyle w:val="a3"/>
        <w:ind w:left="142" w:firstLine="1277"/>
        <w:jc w:val="both"/>
        <w:rPr>
          <w:color w:val="000000" w:themeColor="text1"/>
          <w:sz w:val="28"/>
          <w:szCs w:val="28"/>
        </w:rPr>
      </w:pPr>
      <w:r w:rsidRPr="000A38EB">
        <w:rPr>
          <w:color w:val="000000" w:themeColor="text1"/>
          <w:sz w:val="28"/>
          <w:szCs w:val="28"/>
        </w:rPr>
        <w:t>• E414 (Гуммиарабик) — эмульгатор (вещество для создания эмульсий). Провоцирует заболевания желудочно-кишечного тракта.</w:t>
      </w:r>
    </w:p>
    <w:p w:rsidR="007B56CF" w:rsidRPr="000A38EB" w:rsidRDefault="007B56CF" w:rsidP="006819F1">
      <w:pPr>
        <w:pStyle w:val="a3"/>
        <w:ind w:left="142" w:firstLine="1277"/>
        <w:jc w:val="both"/>
        <w:rPr>
          <w:color w:val="000000" w:themeColor="text1"/>
          <w:sz w:val="28"/>
          <w:szCs w:val="28"/>
        </w:rPr>
      </w:pPr>
      <w:r w:rsidRPr="000A38EB">
        <w:rPr>
          <w:color w:val="000000" w:themeColor="text1"/>
          <w:sz w:val="28"/>
          <w:szCs w:val="28"/>
        </w:rPr>
        <w:t>• Е422 (Глицерин) — стабилизатор вкуса. Может нанести вред печени.</w:t>
      </w:r>
    </w:p>
    <w:p w:rsidR="007B56CF" w:rsidRPr="000A38EB" w:rsidRDefault="007B56CF" w:rsidP="006819F1">
      <w:pPr>
        <w:pStyle w:val="a3"/>
        <w:ind w:left="142" w:firstLine="1277"/>
        <w:jc w:val="both"/>
        <w:rPr>
          <w:color w:val="000000" w:themeColor="text1"/>
          <w:sz w:val="28"/>
          <w:szCs w:val="28"/>
        </w:rPr>
      </w:pPr>
      <w:r w:rsidRPr="000A38EB">
        <w:rPr>
          <w:color w:val="000000" w:themeColor="text1"/>
          <w:sz w:val="28"/>
          <w:szCs w:val="28"/>
        </w:rPr>
        <w:t>• Е322 (Лецитин) — антиоксидант. Может вызывать аллергические реакции.</w:t>
      </w:r>
    </w:p>
    <w:p w:rsidR="007B56CF" w:rsidRPr="000A38EB" w:rsidRDefault="007B56CF" w:rsidP="006819F1">
      <w:pPr>
        <w:pStyle w:val="a3"/>
        <w:ind w:left="142" w:firstLine="1277"/>
        <w:jc w:val="both"/>
        <w:rPr>
          <w:color w:val="000000" w:themeColor="text1"/>
          <w:sz w:val="28"/>
          <w:szCs w:val="28"/>
        </w:rPr>
      </w:pPr>
      <w:r w:rsidRPr="000A38EB">
        <w:rPr>
          <w:color w:val="000000" w:themeColor="text1"/>
          <w:sz w:val="28"/>
          <w:szCs w:val="28"/>
        </w:rPr>
        <w:t>•  Е171 (Диоксид титана) — пищевой краситель. Подозрителен, может вызывать аллергические реакции. Вызывает болезни печени и почек.</w:t>
      </w:r>
    </w:p>
    <w:p w:rsidR="007B56CF" w:rsidRPr="000A38EB" w:rsidRDefault="007B56CF" w:rsidP="006819F1">
      <w:pPr>
        <w:pStyle w:val="a3"/>
        <w:ind w:left="142" w:firstLine="1277"/>
        <w:jc w:val="both"/>
        <w:rPr>
          <w:color w:val="000000" w:themeColor="text1"/>
          <w:sz w:val="28"/>
          <w:szCs w:val="28"/>
        </w:rPr>
      </w:pPr>
      <w:r w:rsidRPr="000A38EB">
        <w:rPr>
          <w:color w:val="000000" w:themeColor="text1"/>
          <w:sz w:val="28"/>
          <w:szCs w:val="28"/>
        </w:rPr>
        <w:t>• Е903 (</w:t>
      </w:r>
      <w:proofErr w:type="spellStart"/>
      <w:r w:rsidRPr="000A38EB">
        <w:rPr>
          <w:color w:val="000000" w:themeColor="text1"/>
          <w:sz w:val="28"/>
          <w:szCs w:val="28"/>
        </w:rPr>
        <w:t>Карнаубский</w:t>
      </w:r>
      <w:proofErr w:type="spellEnd"/>
      <w:r w:rsidRPr="000A38EB">
        <w:rPr>
          <w:color w:val="000000" w:themeColor="text1"/>
          <w:sz w:val="28"/>
          <w:szCs w:val="28"/>
        </w:rPr>
        <w:t xml:space="preserve"> воск) — глазурь. Наряду с пищевой промышленностью замечен в использовании для производства косметики. Потенциально вреден.</w:t>
      </w:r>
    </w:p>
    <w:p w:rsidR="007B56CF" w:rsidRPr="000A38EB" w:rsidRDefault="007B56CF" w:rsidP="006819F1">
      <w:pPr>
        <w:pStyle w:val="a3"/>
        <w:ind w:left="142" w:firstLine="1277"/>
        <w:jc w:val="both"/>
        <w:rPr>
          <w:color w:val="000000" w:themeColor="text1"/>
          <w:sz w:val="28"/>
          <w:szCs w:val="28"/>
        </w:rPr>
      </w:pPr>
      <w:r w:rsidRPr="000A38EB">
        <w:rPr>
          <w:color w:val="000000" w:themeColor="text1"/>
          <w:sz w:val="28"/>
          <w:szCs w:val="28"/>
        </w:rPr>
        <w:t>• Е321 (</w:t>
      </w:r>
      <w:proofErr w:type="spellStart"/>
      <w:r w:rsidRPr="000A38EB">
        <w:rPr>
          <w:color w:val="000000" w:themeColor="text1"/>
          <w:sz w:val="28"/>
          <w:szCs w:val="28"/>
        </w:rPr>
        <w:t>Бутилгидрокситолуол</w:t>
      </w:r>
      <w:proofErr w:type="spellEnd"/>
      <w:r w:rsidRPr="000A38EB">
        <w:rPr>
          <w:color w:val="000000" w:themeColor="text1"/>
          <w:sz w:val="28"/>
          <w:szCs w:val="28"/>
        </w:rPr>
        <w:t>) — антиоксидант. Может вести к росту уровня холестерина в крови. Сильный аллерген.</w:t>
      </w:r>
    </w:p>
    <w:p w:rsidR="007B56CF" w:rsidRPr="000A38EB" w:rsidRDefault="007B56CF" w:rsidP="006819F1">
      <w:pPr>
        <w:pStyle w:val="a3"/>
        <w:ind w:left="142" w:firstLine="1277"/>
        <w:jc w:val="both"/>
        <w:rPr>
          <w:color w:val="000000" w:themeColor="text1"/>
          <w:sz w:val="28"/>
          <w:szCs w:val="28"/>
        </w:rPr>
      </w:pPr>
      <w:r w:rsidRPr="000A38EB">
        <w:rPr>
          <w:color w:val="000000" w:themeColor="text1"/>
          <w:sz w:val="28"/>
          <w:szCs w:val="28"/>
        </w:rPr>
        <w:t>• Е341 (</w:t>
      </w:r>
      <w:proofErr w:type="spellStart"/>
      <w:r w:rsidRPr="000A38EB">
        <w:rPr>
          <w:color w:val="000000" w:themeColor="text1"/>
          <w:sz w:val="28"/>
          <w:szCs w:val="28"/>
        </w:rPr>
        <w:t>Ортофосфат</w:t>
      </w:r>
      <w:proofErr w:type="spellEnd"/>
      <w:r w:rsidRPr="000A38EB">
        <w:rPr>
          <w:color w:val="000000" w:themeColor="text1"/>
          <w:sz w:val="28"/>
          <w:szCs w:val="28"/>
        </w:rPr>
        <w:t xml:space="preserve"> кальция, III) — антиоксидант. Ведет к расстройству желудка.</w:t>
      </w:r>
    </w:p>
    <w:p w:rsidR="007B56CF" w:rsidRPr="000A38EB" w:rsidRDefault="007B56CF" w:rsidP="006819F1">
      <w:pPr>
        <w:pStyle w:val="a3"/>
        <w:ind w:left="142" w:firstLine="1277"/>
        <w:jc w:val="both"/>
        <w:rPr>
          <w:color w:val="000000" w:themeColor="text1"/>
          <w:sz w:val="28"/>
          <w:szCs w:val="28"/>
        </w:rPr>
      </w:pPr>
      <w:r w:rsidRPr="000A38EB">
        <w:rPr>
          <w:color w:val="000000" w:themeColor="text1"/>
          <w:sz w:val="28"/>
          <w:szCs w:val="28"/>
        </w:rPr>
        <w:t xml:space="preserve">Помимо большого количества пищевых добавок жвачки опасны тем, что развивают слабоумие. Например, жвачки запрещены для больных </w:t>
      </w:r>
      <w:proofErr w:type="spellStart"/>
      <w:r w:rsidRPr="000A38EB">
        <w:rPr>
          <w:color w:val="000000" w:themeColor="text1"/>
          <w:sz w:val="28"/>
          <w:szCs w:val="28"/>
        </w:rPr>
        <w:t>фенилкетонурией</w:t>
      </w:r>
      <w:proofErr w:type="spellEnd"/>
      <w:r w:rsidRPr="000A38EB">
        <w:rPr>
          <w:color w:val="000000" w:themeColor="text1"/>
          <w:sz w:val="28"/>
          <w:szCs w:val="28"/>
        </w:rPr>
        <w:t xml:space="preserve"> (нарушение умственного развития на генном уровне).</w:t>
      </w:r>
    </w:p>
    <w:p w:rsidR="007B56CF" w:rsidRPr="000A38EB" w:rsidRDefault="007B56CF" w:rsidP="006819F1">
      <w:pPr>
        <w:pStyle w:val="a3"/>
        <w:ind w:left="142" w:firstLine="1277"/>
        <w:jc w:val="both"/>
        <w:rPr>
          <w:color w:val="000000" w:themeColor="text1"/>
          <w:sz w:val="28"/>
          <w:szCs w:val="28"/>
        </w:rPr>
      </w:pPr>
      <w:r w:rsidRPr="000A38EB">
        <w:rPr>
          <w:color w:val="000000" w:themeColor="text1"/>
          <w:sz w:val="28"/>
          <w:szCs w:val="28"/>
        </w:rPr>
        <w:t> </w:t>
      </w:r>
    </w:p>
    <w:p w:rsidR="007B56CF" w:rsidRPr="000A38EB" w:rsidRDefault="007B56CF" w:rsidP="006819F1">
      <w:pPr>
        <w:pStyle w:val="a3"/>
        <w:ind w:left="142" w:firstLine="1277"/>
        <w:jc w:val="both"/>
        <w:rPr>
          <w:color w:val="000000" w:themeColor="text1"/>
          <w:sz w:val="28"/>
          <w:szCs w:val="28"/>
        </w:rPr>
      </w:pPr>
      <w:r w:rsidRPr="000A38EB">
        <w:rPr>
          <w:rStyle w:val="a4"/>
          <w:color w:val="000000" w:themeColor="text1"/>
          <w:sz w:val="28"/>
          <w:szCs w:val="28"/>
        </w:rPr>
        <w:t>Йогурты и схожая продукция</w:t>
      </w:r>
    </w:p>
    <w:p w:rsidR="007B56CF" w:rsidRPr="000A38EB" w:rsidRDefault="007B56CF" w:rsidP="006819F1">
      <w:pPr>
        <w:pStyle w:val="a3"/>
        <w:ind w:left="142" w:firstLine="1277"/>
        <w:jc w:val="both"/>
        <w:rPr>
          <w:color w:val="000000" w:themeColor="text1"/>
          <w:sz w:val="28"/>
          <w:szCs w:val="28"/>
        </w:rPr>
      </w:pPr>
      <w:r w:rsidRPr="000A38EB">
        <w:rPr>
          <w:color w:val="000000" w:themeColor="text1"/>
          <w:sz w:val="28"/>
          <w:szCs w:val="28"/>
        </w:rPr>
        <w:t>Например, продукция с марками «</w:t>
      </w:r>
      <w:proofErr w:type="spellStart"/>
      <w:r w:rsidRPr="000A38EB">
        <w:rPr>
          <w:color w:val="000000" w:themeColor="text1"/>
          <w:sz w:val="28"/>
          <w:szCs w:val="28"/>
        </w:rPr>
        <w:t>Активиа</w:t>
      </w:r>
      <w:proofErr w:type="spellEnd"/>
      <w:r w:rsidRPr="000A38EB">
        <w:rPr>
          <w:color w:val="000000" w:themeColor="text1"/>
          <w:sz w:val="28"/>
          <w:szCs w:val="28"/>
        </w:rPr>
        <w:t>», «Даниссимо», «Растишка» и другие рекомендуются как средство избавления от токсинов.</w:t>
      </w:r>
    </w:p>
    <w:p w:rsidR="007B56CF" w:rsidRPr="000A38EB" w:rsidRDefault="007B56CF" w:rsidP="006819F1">
      <w:pPr>
        <w:pStyle w:val="a3"/>
        <w:ind w:left="142" w:firstLine="1277"/>
        <w:jc w:val="both"/>
        <w:rPr>
          <w:color w:val="000000" w:themeColor="text1"/>
          <w:sz w:val="28"/>
          <w:szCs w:val="28"/>
        </w:rPr>
      </w:pPr>
      <w:r w:rsidRPr="000A38EB">
        <w:rPr>
          <w:color w:val="000000" w:themeColor="text1"/>
          <w:sz w:val="28"/>
          <w:szCs w:val="28"/>
        </w:rPr>
        <w:lastRenderedPageBreak/>
        <w:t>Их плюсы - сладкая, приятная на вкус продукция, которая нормализует пищеварение при помощи содержащихся в них кисломолочных бактерий.</w:t>
      </w:r>
    </w:p>
    <w:p w:rsidR="007B56CF" w:rsidRPr="000A38EB" w:rsidRDefault="007B56CF" w:rsidP="006819F1">
      <w:pPr>
        <w:pStyle w:val="a3"/>
        <w:ind w:left="142" w:firstLine="1277"/>
        <w:jc w:val="both"/>
        <w:rPr>
          <w:color w:val="000000" w:themeColor="text1"/>
          <w:sz w:val="28"/>
          <w:szCs w:val="28"/>
        </w:rPr>
      </w:pPr>
      <w:r w:rsidRPr="000A38EB">
        <w:rPr>
          <w:color w:val="000000" w:themeColor="text1"/>
          <w:sz w:val="28"/>
          <w:szCs w:val="28"/>
        </w:rPr>
        <w:t>Минусы – содержат множество Е-добавок и большое количество сахара.</w:t>
      </w:r>
    </w:p>
    <w:p w:rsidR="007B56CF" w:rsidRPr="000A38EB" w:rsidRDefault="007B56CF" w:rsidP="006819F1">
      <w:pPr>
        <w:pStyle w:val="a3"/>
        <w:ind w:left="142" w:firstLine="1277"/>
        <w:jc w:val="both"/>
        <w:rPr>
          <w:color w:val="000000" w:themeColor="text1"/>
          <w:sz w:val="28"/>
          <w:szCs w:val="28"/>
        </w:rPr>
      </w:pPr>
      <w:r w:rsidRPr="000A38EB">
        <w:rPr>
          <w:color w:val="000000" w:themeColor="text1"/>
          <w:sz w:val="28"/>
          <w:szCs w:val="28"/>
        </w:rPr>
        <w:t>• Е1442 (</w:t>
      </w:r>
      <w:proofErr w:type="spellStart"/>
      <w:r w:rsidRPr="000A38EB">
        <w:rPr>
          <w:color w:val="000000" w:themeColor="text1"/>
          <w:sz w:val="28"/>
          <w:szCs w:val="28"/>
        </w:rPr>
        <w:t>Гидроксипропилдикрахмалфосфат</w:t>
      </w:r>
      <w:proofErr w:type="spellEnd"/>
      <w:r w:rsidRPr="000A38EB">
        <w:rPr>
          <w:color w:val="000000" w:themeColor="text1"/>
          <w:sz w:val="28"/>
          <w:szCs w:val="28"/>
        </w:rPr>
        <w:t>, модифицированный крахмал) — загуститель, стабилизатор вязкости в молочных продуктах. Входит во все продукты компании Данон. Запрещено добавление этого вещества в детские продукты (до 3-х лет). Очень опасен для поджелудочной железы.</w:t>
      </w:r>
    </w:p>
    <w:p w:rsidR="007B56CF" w:rsidRPr="000A38EB" w:rsidRDefault="007B56CF" w:rsidP="006819F1">
      <w:pPr>
        <w:pStyle w:val="a3"/>
        <w:ind w:left="142" w:firstLine="1277"/>
        <w:jc w:val="both"/>
        <w:rPr>
          <w:color w:val="000000" w:themeColor="text1"/>
          <w:sz w:val="28"/>
          <w:szCs w:val="28"/>
        </w:rPr>
      </w:pPr>
      <w:r w:rsidRPr="000A38EB">
        <w:rPr>
          <w:color w:val="000000" w:themeColor="text1"/>
          <w:sz w:val="28"/>
          <w:szCs w:val="28"/>
        </w:rPr>
        <w:t>• Е330 (Лимонная кислота) — антиоксидант. В больших дозах имеет канцерогенный эффект. У некоторых людей может вызывать аллергию.</w:t>
      </w:r>
    </w:p>
    <w:p w:rsidR="007B56CF" w:rsidRPr="000A38EB" w:rsidRDefault="007B56CF" w:rsidP="006819F1">
      <w:pPr>
        <w:pStyle w:val="a3"/>
        <w:ind w:left="142" w:firstLine="1277"/>
        <w:jc w:val="both"/>
        <w:rPr>
          <w:color w:val="000000" w:themeColor="text1"/>
          <w:sz w:val="28"/>
          <w:szCs w:val="28"/>
        </w:rPr>
      </w:pPr>
      <w:r w:rsidRPr="000A38EB">
        <w:rPr>
          <w:color w:val="000000" w:themeColor="text1"/>
          <w:sz w:val="28"/>
          <w:szCs w:val="28"/>
        </w:rPr>
        <w:t xml:space="preserve">• </w:t>
      </w:r>
      <w:proofErr w:type="spellStart"/>
      <w:r w:rsidRPr="000A38EB">
        <w:rPr>
          <w:color w:val="000000" w:themeColor="text1"/>
          <w:sz w:val="28"/>
          <w:szCs w:val="28"/>
        </w:rPr>
        <w:t>Ароматизаторы</w:t>
      </w:r>
      <w:proofErr w:type="spellEnd"/>
      <w:r w:rsidRPr="000A38EB">
        <w:rPr>
          <w:color w:val="000000" w:themeColor="text1"/>
          <w:sz w:val="28"/>
          <w:szCs w:val="28"/>
        </w:rPr>
        <w:t>, идентичные натуральным — обычно не указывается какие именно. Есть подозрение, что добавки могут быть опасными.</w:t>
      </w:r>
    </w:p>
    <w:p w:rsidR="007B56CF" w:rsidRPr="000A38EB" w:rsidRDefault="007B56CF" w:rsidP="006819F1">
      <w:pPr>
        <w:pStyle w:val="a3"/>
        <w:ind w:left="142" w:firstLine="1277"/>
        <w:rPr>
          <w:color w:val="000000" w:themeColor="text1"/>
          <w:sz w:val="28"/>
          <w:szCs w:val="28"/>
        </w:rPr>
      </w:pPr>
      <w:r w:rsidRPr="000A38EB">
        <w:rPr>
          <w:rStyle w:val="a4"/>
          <w:color w:val="000000" w:themeColor="text1"/>
          <w:sz w:val="28"/>
          <w:szCs w:val="28"/>
        </w:rPr>
        <w:t>Картошка-фри</w:t>
      </w:r>
    </w:p>
    <w:p w:rsidR="007B56CF" w:rsidRPr="000A38EB" w:rsidRDefault="007B56CF" w:rsidP="006819F1">
      <w:pPr>
        <w:pStyle w:val="a3"/>
        <w:ind w:left="142" w:firstLine="1277"/>
        <w:rPr>
          <w:color w:val="000000" w:themeColor="text1"/>
          <w:sz w:val="28"/>
          <w:szCs w:val="28"/>
        </w:rPr>
      </w:pPr>
      <w:r w:rsidRPr="000A38EB">
        <w:rPr>
          <w:color w:val="000000" w:themeColor="text1"/>
          <w:sz w:val="28"/>
          <w:szCs w:val="28"/>
        </w:rPr>
        <w:t>Является одним из наиболее популярных видов фаст-</w:t>
      </w:r>
      <w:proofErr w:type="spellStart"/>
      <w:r w:rsidRPr="000A38EB">
        <w:rPr>
          <w:color w:val="000000" w:themeColor="text1"/>
          <w:sz w:val="28"/>
          <w:szCs w:val="28"/>
        </w:rPr>
        <w:t>фуда</w:t>
      </w:r>
      <w:proofErr w:type="spellEnd"/>
      <w:r w:rsidRPr="000A38EB">
        <w:rPr>
          <w:color w:val="000000" w:themeColor="text1"/>
          <w:sz w:val="28"/>
          <w:szCs w:val="28"/>
        </w:rPr>
        <w:t>.</w:t>
      </w:r>
    </w:p>
    <w:p w:rsidR="007B56CF" w:rsidRPr="000A38EB" w:rsidRDefault="007B56CF" w:rsidP="006819F1">
      <w:pPr>
        <w:pStyle w:val="a3"/>
        <w:ind w:left="142" w:firstLine="1277"/>
        <w:rPr>
          <w:color w:val="000000" w:themeColor="text1"/>
          <w:sz w:val="28"/>
          <w:szCs w:val="28"/>
        </w:rPr>
      </w:pPr>
      <w:r w:rsidRPr="000A38EB">
        <w:rPr>
          <w:color w:val="000000" w:themeColor="text1"/>
          <w:sz w:val="28"/>
          <w:szCs w:val="28"/>
        </w:rPr>
        <w:t>Содержит такие вредные добавки:</w:t>
      </w:r>
    </w:p>
    <w:p w:rsidR="007B56CF" w:rsidRPr="000A38EB" w:rsidRDefault="007B56CF" w:rsidP="006819F1">
      <w:pPr>
        <w:pStyle w:val="a3"/>
        <w:ind w:left="142" w:firstLine="1277"/>
        <w:rPr>
          <w:color w:val="000000" w:themeColor="text1"/>
          <w:sz w:val="28"/>
          <w:szCs w:val="28"/>
        </w:rPr>
      </w:pPr>
      <w:r w:rsidRPr="000A38EB">
        <w:rPr>
          <w:color w:val="000000" w:themeColor="text1"/>
          <w:sz w:val="28"/>
          <w:szCs w:val="28"/>
        </w:rPr>
        <w:t>• E459 (</w:t>
      </w:r>
      <w:proofErr w:type="spellStart"/>
      <w:r w:rsidRPr="000A38EB">
        <w:rPr>
          <w:color w:val="000000" w:themeColor="text1"/>
          <w:sz w:val="28"/>
          <w:szCs w:val="28"/>
        </w:rPr>
        <w:t>Мальтодекстрин</w:t>
      </w:r>
      <w:proofErr w:type="spellEnd"/>
      <w:r w:rsidRPr="000A38EB">
        <w:rPr>
          <w:color w:val="000000" w:themeColor="text1"/>
          <w:sz w:val="28"/>
          <w:szCs w:val="28"/>
        </w:rPr>
        <w:t xml:space="preserve">, </w:t>
      </w:r>
      <w:proofErr w:type="spellStart"/>
      <w:r w:rsidRPr="000A38EB">
        <w:rPr>
          <w:color w:val="000000" w:themeColor="text1"/>
          <w:sz w:val="28"/>
          <w:szCs w:val="28"/>
        </w:rPr>
        <w:t>циклодекстрин</w:t>
      </w:r>
      <w:proofErr w:type="spellEnd"/>
      <w:r w:rsidRPr="000A38EB">
        <w:rPr>
          <w:color w:val="000000" w:themeColor="text1"/>
          <w:sz w:val="28"/>
          <w:szCs w:val="28"/>
        </w:rPr>
        <w:t>) — стабилизатор вкуса. Является генетически модифицированной пищевой добавкой.</w:t>
      </w:r>
    </w:p>
    <w:p w:rsidR="007B56CF" w:rsidRPr="000A38EB" w:rsidRDefault="007B56CF" w:rsidP="006819F1">
      <w:pPr>
        <w:pStyle w:val="a3"/>
        <w:ind w:left="142" w:firstLine="1277"/>
        <w:rPr>
          <w:color w:val="000000" w:themeColor="text1"/>
          <w:sz w:val="28"/>
          <w:szCs w:val="28"/>
        </w:rPr>
      </w:pPr>
      <w:r w:rsidRPr="000A38EB">
        <w:rPr>
          <w:color w:val="000000" w:themeColor="text1"/>
          <w:sz w:val="28"/>
          <w:szCs w:val="28"/>
        </w:rPr>
        <w:t>• Е576 (Глюконат Натрия, Натрий глюконат) — усилитель вкуса.</w:t>
      </w:r>
    </w:p>
    <w:p w:rsidR="007B56CF" w:rsidRPr="000A38EB" w:rsidRDefault="007B56CF" w:rsidP="006819F1">
      <w:pPr>
        <w:pStyle w:val="a3"/>
        <w:ind w:left="142" w:firstLine="1277"/>
        <w:rPr>
          <w:color w:val="000000" w:themeColor="text1"/>
          <w:sz w:val="28"/>
          <w:szCs w:val="28"/>
        </w:rPr>
      </w:pPr>
      <w:r w:rsidRPr="000A38EB">
        <w:rPr>
          <w:color w:val="000000" w:themeColor="text1"/>
          <w:sz w:val="28"/>
          <w:szCs w:val="28"/>
        </w:rPr>
        <w:t>Является опасным для здоровья. Большое употребление может вести к болезни «синдром китайского ресторана» (головная боль, покраснение лица, потоотделение, чувство тяжести в области рта и др.). Вещество входит в список пищевых добавок, не имеющих разрешения к применению в пищевой промышленности РФ.</w:t>
      </w:r>
    </w:p>
    <w:p w:rsidR="007B56CF" w:rsidRPr="000A38EB" w:rsidRDefault="007B56CF" w:rsidP="006819F1">
      <w:pPr>
        <w:pStyle w:val="a3"/>
        <w:ind w:left="142" w:firstLine="1277"/>
        <w:rPr>
          <w:color w:val="000000" w:themeColor="text1"/>
          <w:sz w:val="28"/>
          <w:szCs w:val="28"/>
        </w:rPr>
      </w:pPr>
      <w:r w:rsidRPr="000A38EB">
        <w:rPr>
          <w:color w:val="000000" w:themeColor="text1"/>
          <w:sz w:val="28"/>
          <w:szCs w:val="28"/>
        </w:rPr>
        <w:t xml:space="preserve">• Е551 (Диоксид кремния) — средство против слеживания и </w:t>
      </w:r>
      <w:proofErr w:type="spellStart"/>
      <w:r w:rsidRPr="000A38EB">
        <w:rPr>
          <w:color w:val="000000" w:themeColor="text1"/>
          <w:sz w:val="28"/>
          <w:szCs w:val="28"/>
        </w:rPr>
        <w:t>комкования</w:t>
      </w:r>
      <w:proofErr w:type="spellEnd"/>
      <w:r w:rsidRPr="000A38EB">
        <w:rPr>
          <w:color w:val="000000" w:themeColor="text1"/>
          <w:sz w:val="28"/>
          <w:szCs w:val="28"/>
        </w:rPr>
        <w:t>. Активно применяется в промышленности, например, при создании резины или бетона. Точный вред для организма не определен.</w:t>
      </w:r>
    </w:p>
    <w:p w:rsidR="007B56CF" w:rsidRPr="000A38EB" w:rsidRDefault="007B56CF" w:rsidP="006819F1">
      <w:pPr>
        <w:pStyle w:val="a3"/>
        <w:ind w:left="142" w:firstLine="1277"/>
        <w:rPr>
          <w:color w:val="000000" w:themeColor="text1"/>
          <w:sz w:val="28"/>
          <w:szCs w:val="28"/>
        </w:rPr>
      </w:pPr>
      <w:r w:rsidRPr="000A38EB">
        <w:rPr>
          <w:color w:val="000000" w:themeColor="text1"/>
          <w:sz w:val="28"/>
          <w:szCs w:val="28"/>
        </w:rPr>
        <w:t>Дополнительным поражающим фактором является масло, на котором жарился картофель. С большой степенью уверенности можно сказать, что в ресторанах фаст-</w:t>
      </w:r>
      <w:proofErr w:type="spellStart"/>
      <w:r w:rsidRPr="000A38EB">
        <w:rPr>
          <w:color w:val="000000" w:themeColor="text1"/>
          <w:sz w:val="28"/>
          <w:szCs w:val="28"/>
        </w:rPr>
        <w:t>фуда</w:t>
      </w:r>
      <w:proofErr w:type="spellEnd"/>
      <w:r w:rsidRPr="000A38EB">
        <w:rPr>
          <w:color w:val="000000" w:themeColor="text1"/>
          <w:sz w:val="28"/>
          <w:szCs w:val="28"/>
        </w:rPr>
        <w:t xml:space="preserve"> одно и то же масло используется по </w:t>
      </w:r>
      <w:r w:rsidRPr="000A38EB">
        <w:rPr>
          <w:color w:val="000000" w:themeColor="text1"/>
          <w:sz w:val="28"/>
          <w:szCs w:val="28"/>
        </w:rPr>
        <w:lastRenderedPageBreak/>
        <w:t>несколько десятков (!) раз и потому продукты, приготовленные на нем, несут в себе опасную дозу канцерогенов.</w:t>
      </w:r>
    </w:p>
    <w:p w:rsidR="007B56CF" w:rsidRPr="000A38EB" w:rsidRDefault="007B56CF" w:rsidP="006819F1">
      <w:pPr>
        <w:pStyle w:val="a3"/>
        <w:ind w:left="142" w:firstLine="1277"/>
        <w:rPr>
          <w:color w:val="000000" w:themeColor="text1"/>
          <w:sz w:val="28"/>
          <w:szCs w:val="28"/>
        </w:rPr>
      </w:pPr>
      <w:r w:rsidRPr="000A38EB">
        <w:rPr>
          <w:rStyle w:val="a4"/>
          <w:color w:val="000000" w:themeColor="text1"/>
          <w:sz w:val="28"/>
          <w:szCs w:val="28"/>
        </w:rPr>
        <w:t>Мороженое</w:t>
      </w:r>
    </w:p>
    <w:p w:rsidR="007B56CF" w:rsidRPr="000A38EB" w:rsidRDefault="007B56CF" w:rsidP="006819F1">
      <w:pPr>
        <w:pStyle w:val="a3"/>
        <w:ind w:left="142" w:firstLine="1277"/>
        <w:jc w:val="both"/>
        <w:rPr>
          <w:color w:val="000000" w:themeColor="text1"/>
          <w:sz w:val="28"/>
          <w:szCs w:val="28"/>
        </w:rPr>
      </w:pPr>
      <w:r w:rsidRPr="000A38EB">
        <w:rPr>
          <w:color w:val="000000" w:themeColor="text1"/>
          <w:sz w:val="28"/>
          <w:szCs w:val="28"/>
        </w:rPr>
        <w:t xml:space="preserve">Не менее известный продукт, но даже оно </w:t>
      </w:r>
      <w:r w:rsidR="000123BA" w:rsidRPr="000A38EB">
        <w:rPr>
          <w:color w:val="000000" w:themeColor="text1"/>
          <w:sz w:val="28"/>
          <w:szCs w:val="28"/>
        </w:rPr>
        <w:t>содержит вредные</w:t>
      </w:r>
      <w:r w:rsidRPr="000A38EB">
        <w:rPr>
          <w:color w:val="000000" w:themeColor="text1"/>
          <w:sz w:val="28"/>
          <w:szCs w:val="28"/>
        </w:rPr>
        <w:t xml:space="preserve"> пищевые добавки:</w:t>
      </w:r>
    </w:p>
    <w:p w:rsidR="007B56CF" w:rsidRPr="000A38EB" w:rsidRDefault="007B56CF" w:rsidP="006819F1">
      <w:pPr>
        <w:pStyle w:val="a3"/>
        <w:ind w:left="142" w:firstLine="1277"/>
        <w:jc w:val="both"/>
        <w:rPr>
          <w:color w:val="000000" w:themeColor="text1"/>
          <w:sz w:val="28"/>
          <w:szCs w:val="28"/>
        </w:rPr>
      </w:pPr>
      <w:r w:rsidRPr="000A38EB">
        <w:rPr>
          <w:color w:val="000000" w:themeColor="text1"/>
          <w:sz w:val="28"/>
          <w:szCs w:val="28"/>
        </w:rPr>
        <w:t>• Е102 (</w:t>
      </w:r>
      <w:proofErr w:type="spellStart"/>
      <w:r w:rsidRPr="000A38EB">
        <w:rPr>
          <w:color w:val="000000" w:themeColor="text1"/>
          <w:sz w:val="28"/>
          <w:szCs w:val="28"/>
        </w:rPr>
        <w:t>Тартразин</w:t>
      </w:r>
      <w:proofErr w:type="spellEnd"/>
      <w:r w:rsidRPr="000A38EB">
        <w:rPr>
          <w:color w:val="000000" w:themeColor="text1"/>
          <w:sz w:val="28"/>
          <w:szCs w:val="28"/>
        </w:rPr>
        <w:t>) — краситель. Запрещен для применения в ЕС. Вызывает мигрень, зуд, нарушения зрения, раздражительность, чрезмерную активность, нарушения сна. Очень сильный аллерген.</w:t>
      </w:r>
    </w:p>
    <w:p w:rsidR="007B56CF" w:rsidRPr="000A38EB" w:rsidRDefault="007B56CF" w:rsidP="006819F1">
      <w:pPr>
        <w:pStyle w:val="a3"/>
        <w:ind w:left="142" w:firstLine="1277"/>
        <w:jc w:val="both"/>
        <w:rPr>
          <w:color w:val="000000" w:themeColor="text1"/>
          <w:sz w:val="28"/>
          <w:szCs w:val="28"/>
        </w:rPr>
      </w:pPr>
      <w:r w:rsidRPr="000A38EB">
        <w:rPr>
          <w:color w:val="000000" w:themeColor="text1"/>
          <w:sz w:val="28"/>
          <w:szCs w:val="28"/>
        </w:rPr>
        <w:t>• Е133 (Синий блестящий FCF) — синтетический краситель. Канцероген. Запрещен в США, ЕС.</w:t>
      </w:r>
    </w:p>
    <w:p w:rsidR="007B56CF" w:rsidRPr="000A38EB" w:rsidRDefault="007B56CF" w:rsidP="006819F1">
      <w:pPr>
        <w:pStyle w:val="a3"/>
        <w:ind w:left="142" w:firstLine="1277"/>
        <w:jc w:val="both"/>
        <w:rPr>
          <w:color w:val="000000" w:themeColor="text1"/>
          <w:sz w:val="28"/>
          <w:szCs w:val="28"/>
        </w:rPr>
      </w:pPr>
      <w:r w:rsidRPr="000A38EB">
        <w:rPr>
          <w:color w:val="000000" w:themeColor="text1"/>
          <w:sz w:val="28"/>
          <w:szCs w:val="28"/>
        </w:rPr>
        <w:t> Стабилизаторы:</w:t>
      </w:r>
    </w:p>
    <w:p w:rsidR="007B56CF" w:rsidRPr="000A38EB" w:rsidRDefault="007B56CF" w:rsidP="006819F1">
      <w:pPr>
        <w:pStyle w:val="a3"/>
        <w:ind w:left="142" w:firstLine="1277"/>
        <w:jc w:val="both"/>
        <w:rPr>
          <w:color w:val="000000" w:themeColor="text1"/>
          <w:sz w:val="28"/>
          <w:szCs w:val="28"/>
        </w:rPr>
      </w:pPr>
      <w:r w:rsidRPr="000A38EB">
        <w:rPr>
          <w:color w:val="000000" w:themeColor="text1"/>
          <w:sz w:val="28"/>
          <w:szCs w:val="28"/>
        </w:rPr>
        <w:t>• Е407 (</w:t>
      </w:r>
      <w:proofErr w:type="spellStart"/>
      <w:r w:rsidRPr="000A38EB">
        <w:rPr>
          <w:color w:val="000000" w:themeColor="text1"/>
          <w:sz w:val="28"/>
          <w:szCs w:val="28"/>
        </w:rPr>
        <w:t>Каррагинан</w:t>
      </w:r>
      <w:proofErr w:type="spellEnd"/>
      <w:r w:rsidRPr="000A38EB">
        <w:rPr>
          <w:color w:val="000000" w:themeColor="text1"/>
          <w:sz w:val="28"/>
          <w:szCs w:val="28"/>
        </w:rPr>
        <w:t xml:space="preserve">) — </w:t>
      </w:r>
      <w:proofErr w:type="spellStart"/>
      <w:r w:rsidRPr="000A38EB">
        <w:rPr>
          <w:color w:val="000000" w:themeColor="text1"/>
          <w:sz w:val="28"/>
          <w:szCs w:val="28"/>
        </w:rPr>
        <w:t>текстурирующий</w:t>
      </w:r>
      <w:proofErr w:type="spellEnd"/>
      <w:r w:rsidRPr="000A38EB">
        <w:rPr>
          <w:color w:val="000000" w:themeColor="text1"/>
          <w:sz w:val="28"/>
          <w:szCs w:val="28"/>
        </w:rPr>
        <w:t xml:space="preserve"> агент для придания </w:t>
      </w:r>
      <w:proofErr w:type="spellStart"/>
      <w:r w:rsidRPr="000A38EB">
        <w:rPr>
          <w:color w:val="000000" w:themeColor="text1"/>
          <w:sz w:val="28"/>
          <w:szCs w:val="28"/>
        </w:rPr>
        <w:t>кремистости</w:t>
      </w:r>
      <w:proofErr w:type="spellEnd"/>
      <w:r w:rsidRPr="000A38EB">
        <w:rPr>
          <w:color w:val="000000" w:themeColor="text1"/>
          <w:sz w:val="28"/>
          <w:szCs w:val="28"/>
        </w:rPr>
        <w:t>. Возможны расстройства желудка.</w:t>
      </w:r>
    </w:p>
    <w:p w:rsidR="007B56CF" w:rsidRPr="000A38EB" w:rsidRDefault="007B56CF" w:rsidP="006819F1">
      <w:pPr>
        <w:pStyle w:val="a3"/>
        <w:ind w:left="142" w:firstLine="1277"/>
        <w:jc w:val="both"/>
        <w:rPr>
          <w:color w:val="000000" w:themeColor="text1"/>
          <w:sz w:val="28"/>
          <w:szCs w:val="28"/>
        </w:rPr>
      </w:pPr>
      <w:r w:rsidRPr="000A38EB">
        <w:rPr>
          <w:color w:val="000000" w:themeColor="text1"/>
          <w:sz w:val="28"/>
          <w:szCs w:val="28"/>
        </w:rPr>
        <w:t>• Е410 (Камедь рожкового дерева) — сохраняет и передаёт вкус различных ароматов. Вызывает болезни печени, почек.</w:t>
      </w:r>
    </w:p>
    <w:p w:rsidR="007B56CF" w:rsidRPr="000A38EB" w:rsidRDefault="007B56CF" w:rsidP="006819F1">
      <w:pPr>
        <w:pStyle w:val="a3"/>
        <w:ind w:left="142" w:firstLine="1277"/>
        <w:jc w:val="both"/>
        <w:rPr>
          <w:color w:val="000000" w:themeColor="text1"/>
          <w:sz w:val="28"/>
          <w:szCs w:val="28"/>
        </w:rPr>
      </w:pPr>
      <w:r w:rsidRPr="000A38EB">
        <w:rPr>
          <w:color w:val="000000" w:themeColor="text1"/>
          <w:sz w:val="28"/>
          <w:szCs w:val="28"/>
        </w:rPr>
        <w:t>• Е412 (</w:t>
      </w:r>
      <w:proofErr w:type="spellStart"/>
      <w:r w:rsidRPr="000A38EB">
        <w:rPr>
          <w:color w:val="000000" w:themeColor="text1"/>
          <w:sz w:val="28"/>
          <w:szCs w:val="28"/>
        </w:rPr>
        <w:t>Гуаровая</w:t>
      </w:r>
      <w:proofErr w:type="spellEnd"/>
      <w:r w:rsidRPr="000A38EB">
        <w:rPr>
          <w:color w:val="000000" w:themeColor="text1"/>
          <w:sz w:val="28"/>
          <w:szCs w:val="28"/>
        </w:rPr>
        <w:t xml:space="preserve"> камедь, </w:t>
      </w:r>
      <w:proofErr w:type="spellStart"/>
      <w:r w:rsidRPr="000A38EB">
        <w:rPr>
          <w:color w:val="000000" w:themeColor="text1"/>
          <w:sz w:val="28"/>
          <w:szCs w:val="28"/>
        </w:rPr>
        <w:t>гуаран</w:t>
      </w:r>
      <w:proofErr w:type="spellEnd"/>
      <w:r w:rsidRPr="000A38EB">
        <w:rPr>
          <w:color w:val="000000" w:themeColor="text1"/>
          <w:sz w:val="28"/>
          <w:szCs w:val="28"/>
        </w:rPr>
        <w:t>) — вещество-</w:t>
      </w:r>
      <w:proofErr w:type="spellStart"/>
      <w:r w:rsidRPr="000A38EB">
        <w:rPr>
          <w:color w:val="000000" w:themeColor="text1"/>
          <w:sz w:val="28"/>
          <w:szCs w:val="28"/>
        </w:rPr>
        <w:t>структуратор</w:t>
      </w:r>
      <w:proofErr w:type="spellEnd"/>
      <w:r w:rsidRPr="000A38EB">
        <w:rPr>
          <w:color w:val="000000" w:themeColor="text1"/>
          <w:sz w:val="28"/>
          <w:szCs w:val="28"/>
        </w:rPr>
        <w:t>. Обнаружены токсичные вещества. Согласно исследованиям, может вызвать различные аномалии организма, искалечить и даже обезобразить человека (при передозировках).</w:t>
      </w:r>
    </w:p>
    <w:p w:rsidR="007B56CF" w:rsidRPr="000A38EB" w:rsidRDefault="007B56CF" w:rsidP="006819F1">
      <w:pPr>
        <w:pStyle w:val="a3"/>
        <w:ind w:left="142" w:firstLine="1277"/>
        <w:jc w:val="both"/>
        <w:rPr>
          <w:color w:val="000000" w:themeColor="text1"/>
          <w:sz w:val="28"/>
          <w:szCs w:val="28"/>
        </w:rPr>
      </w:pPr>
      <w:r w:rsidRPr="000A38EB">
        <w:rPr>
          <w:color w:val="000000" w:themeColor="text1"/>
          <w:sz w:val="28"/>
          <w:szCs w:val="28"/>
        </w:rPr>
        <w:br/>
        <w:t>• Е466 (</w:t>
      </w:r>
      <w:proofErr w:type="spellStart"/>
      <w:r w:rsidRPr="000A38EB">
        <w:rPr>
          <w:color w:val="000000" w:themeColor="text1"/>
          <w:sz w:val="28"/>
          <w:szCs w:val="28"/>
        </w:rPr>
        <w:t>Карбоксиметилцеллюлоза</w:t>
      </w:r>
      <w:proofErr w:type="spellEnd"/>
      <w:r w:rsidRPr="000A38EB">
        <w:rPr>
          <w:color w:val="000000" w:themeColor="text1"/>
          <w:sz w:val="28"/>
          <w:szCs w:val="28"/>
        </w:rPr>
        <w:t>, натрий -</w:t>
      </w:r>
      <w:proofErr w:type="spellStart"/>
      <w:r w:rsidRPr="000A38EB">
        <w:rPr>
          <w:color w:val="000000" w:themeColor="text1"/>
          <w:sz w:val="28"/>
          <w:szCs w:val="28"/>
        </w:rPr>
        <w:t>карбоксиметилцеллюлоза</w:t>
      </w:r>
      <w:proofErr w:type="spellEnd"/>
      <w:r w:rsidRPr="000A38EB">
        <w:rPr>
          <w:color w:val="000000" w:themeColor="text1"/>
          <w:sz w:val="28"/>
          <w:szCs w:val="28"/>
        </w:rPr>
        <w:t>) — загуститель. Может вызывать расстройство желудка.</w:t>
      </w:r>
    </w:p>
    <w:p w:rsidR="007B56CF" w:rsidRPr="000A38EB" w:rsidRDefault="007B56CF" w:rsidP="006819F1">
      <w:pPr>
        <w:pStyle w:val="a3"/>
        <w:ind w:left="142" w:firstLine="1277"/>
        <w:jc w:val="both"/>
        <w:rPr>
          <w:color w:val="000000" w:themeColor="text1"/>
          <w:sz w:val="28"/>
          <w:szCs w:val="28"/>
        </w:rPr>
      </w:pPr>
      <w:r w:rsidRPr="000A38EB">
        <w:rPr>
          <w:color w:val="000000" w:themeColor="text1"/>
          <w:sz w:val="28"/>
          <w:szCs w:val="28"/>
        </w:rPr>
        <w:t xml:space="preserve">• Е471 (Моно- и </w:t>
      </w:r>
      <w:proofErr w:type="spellStart"/>
      <w:r w:rsidRPr="000A38EB">
        <w:rPr>
          <w:color w:val="000000" w:themeColor="text1"/>
          <w:sz w:val="28"/>
          <w:szCs w:val="28"/>
        </w:rPr>
        <w:t>диглицериды</w:t>
      </w:r>
      <w:proofErr w:type="spellEnd"/>
      <w:r w:rsidRPr="000A38EB">
        <w:rPr>
          <w:color w:val="000000" w:themeColor="text1"/>
          <w:sz w:val="28"/>
          <w:szCs w:val="28"/>
        </w:rPr>
        <w:t xml:space="preserve"> жирных кислот) — эмульгатор. Может привести к избытку жиров в организме.</w:t>
      </w:r>
    </w:p>
    <w:p w:rsidR="007B56CF" w:rsidRPr="000A38EB" w:rsidRDefault="007B56CF" w:rsidP="006819F1">
      <w:pPr>
        <w:pStyle w:val="a3"/>
        <w:ind w:left="142" w:firstLine="1277"/>
        <w:jc w:val="both"/>
        <w:rPr>
          <w:color w:val="000000" w:themeColor="text1"/>
          <w:sz w:val="28"/>
          <w:szCs w:val="28"/>
        </w:rPr>
      </w:pPr>
      <w:r w:rsidRPr="000A38EB">
        <w:rPr>
          <w:color w:val="000000" w:themeColor="text1"/>
          <w:sz w:val="28"/>
          <w:szCs w:val="28"/>
        </w:rPr>
        <w:t>Состав мороженого может быть самым различным, в том числе и без добавок. Но эти виды Е-добавок часто содержатся в таких дополнениях к мороженому как джем, глазурь и т.д.</w:t>
      </w:r>
    </w:p>
    <w:p w:rsidR="007B56CF" w:rsidRPr="000A38EB" w:rsidRDefault="007B56CF" w:rsidP="006819F1">
      <w:pPr>
        <w:pStyle w:val="a3"/>
        <w:ind w:left="142" w:firstLine="1277"/>
        <w:jc w:val="both"/>
        <w:rPr>
          <w:color w:val="000000" w:themeColor="text1"/>
          <w:sz w:val="28"/>
          <w:szCs w:val="28"/>
        </w:rPr>
      </w:pPr>
      <w:r w:rsidRPr="000A38EB">
        <w:rPr>
          <w:rStyle w:val="a4"/>
          <w:color w:val="000000" w:themeColor="text1"/>
          <w:sz w:val="28"/>
          <w:szCs w:val="28"/>
        </w:rPr>
        <w:t>Газированные напитки</w:t>
      </w:r>
    </w:p>
    <w:p w:rsidR="007B56CF" w:rsidRPr="000A38EB" w:rsidRDefault="007B56CF" w:rsidP="006819F1">
      <w:pPr>
        <w:pStyle w:val="a3"/>
        <w:ind w:left="142" w:firstLine="1277"/>
        <w:jc w:val="both"/>
        <w:rPr>
          <w:color w:val="000000" w:themeColor="text1"/>
          <w:sz w:val="28"/>
          <w:szCs w:val="28"/>
        </w:rPr>
      </w:pPr>
      <w:r w:rsidRPr="000A38EB">
        <w:rPr>
          <w:color w:val="000000" w:themeColor="text1"/>
          <w:sz w:val="28"/>
          <w:szCs w:val="28"/>
        </w:rPr>
        <w:t xml:space="preserve">Наряду с жевательными резинками </w:t>
      </w:r>
      <w:r w:rsidR="000123BA" w:rsidRPr="000A38EB">
        <w:rPr>
          <w:color w:val="000000" w:themeColor="text1"/>
          <w:sz w:val="28"/>
          <w:szCs w:val="28"/>
        </w:rPr>
        <w:t>являются наиболее</w:t>
      </w:r>
      <w:r w:rsidRPr="000A38EB">
        <w:rPr>
          <w:color w:val="000000" w:themeColor="text1"/>
          <w:sz w:val="28"/>
          <w:szCs w:val="28"/>
        </w:rPr>
        <w:t xml:space="preserve"> вредными продуктами.</w:t>
      </w:r>
    </w:p>
    <w:p w:rsidR="007B56CF" w:rsidRPr="000A38EB" w:rsidRDefault="007B56CF" w:rsidP="006819F1">
      <w:pPr>
        <w:pStyle w:val="a3"/>
        <w:ind w:left="142" w:firstLine="1277"/>
        <w:jc w:val="both"/>
        <w:rPr>
          <w:color w:val="000000" w:themeColor="text1"/>
          <w:sz w:val="28"/>
          <w:szCs w:val="28"/>
        </w:rPr>
      </w:pPr>
      <w:r w:rsidRPr="000A38EB">
        <w:rPr>
          <w:color w:val="000000" w:themeColor="text1"/>
          <w:sz w:val="28"/>
          <w:szCs w:val="28"/>
        </w:rPr>
        <w:t>Плюсы: якобы утоление жажды, приятный вкус, получение энергетического заряда.</w:t>
      </w:r>
    </w:p>
    <w:p w:rsidR="007B56CF" w:rsidRPr="000A38EB" w:rsidRDefault="007B56CF" w:rsidP="006819F1">
      <w:pPr>
        <w:pStyle w:val="a3"/>
        <w:ind w:left="142" w:firstLine="1277"/>
        <w:jc w:val="both"/>
        <w:rPr>
          <w:color w:val="000000" w:themeColor="text1"/>
          <w:sz w:val="28"/>
          <w:szCs w:val="28"/>
        </w:rPr>
      </w:pPr>
      <w:r w:rsidRPr="000A38EB">
        <w:rPr>
          <w:color w:val="000000" w:themeColor="text1"/>
          <w:sz w:val="28"/>
          <w:szCs w:val="28"/>
        </w:rPr>
        <w:lastRenderedPageBreak/>
        <w:t>Минусы: много Е-добавок, много сахара или более вредных сахарозаменителей, углекислый газ, который вреден для желудка, печени.</w:t>
      </w:r>
    </w:p>
    <w:p w:rsidR="007B56CF" w:rsidRPr="000A38EB" w:rsidRDefault="007B56CF" w:rsidP="006819F1">
      <w:pPr>
        <w:pStyle w:val="a3"/>
        <w:ind w:left="142" w:firstLine="1277"/>
        <w:jc w:val="both"/>
        <w:rPr>
          <w:color w:val="000000" w:themeColor="text1"/>
          <w:sz w:val="28"/>
          <w:szCs w:val="28"/>
        </w:rPr>
      </w:pPr>
      <w:r w:rsidRPr="000A38EB">
        <w:rPr>
          <w:color w:val="000000" w:themeColor="text1"/>
          <w:sz w:val="28"/>
          <w:szCs w:val="28"/>
        </w:rPr>
        <w:t>Наиболее опасные добавки в Коле:</w:t>
      </w:r>
    </w:p>
    <w:p w:rsidR="007B56CF" w:rsidRPr="000A38EB" w:rsidRDefault="007B56CF" w:rsidP="006819F1">
      <w:pPr>
        <w:pStyle w:val="a3"/>
        <w:ind w:left="142" w:firstLine="1277"/>
        <w:jc w:val="both"/>
        <w:rPr>
          <w:color w:val="000000" w:themeColor="text1"/>
          <w:sz w:val="28"/>
          <w:szCs w:val="28"/>
        </w:rPr>
      </w:pPr>
      <w:r w:rsidRPr="000A38EB">
        <w:rPr>
          <w:color w:val="000000" w:themeColor="text1"/>
          <w:sz w:val="28"/>
          <w:szCs w:val="28"/>
        </w:rPr>
        <w:t>• E950 (</w:t>
      </w:r>
      <w:proofErr w:type="spellStart"/>
      <w:r w:rsidRPr="000A38EB">
        <w:rPr>
          <w:color w:val="000000" w:themeColor="text1"/>
          <w:sz w:val="28"/>
          <w:szCs w:val="28"/>
        </w:rPr>
        <w:t>Ацесульфам</w:t>
      </w:r>
      <w:proofErr w:type="spellEnd"/>
      <w:r w:rsidRPr="000A38EB">
        <w:rPr>
          <w:color w:val="000000" w:themeColor="text1"/>
          <w:sz w:val="28"/>
          <w:szCs w:val="28"/>
        </w:rPr>
        <w:t xml:space="preserve"> калия) — сахарозаменитель. Ухудшает работу сердца. Включает в состав </w:t>
      </w:r>
      <w:proofErr w:type="spellStart"/>
      <w:r w:rsidRPr="000A38EB">
        <w:rPr>
          <w:color w:val="000000" w:themeColor="text1"/>
          <w:sz w:val="28"/>
          <w:szCs w:val="28"/>
        </w:rPr>
        <w:t>аспарогеновую</w:t>
      </w:r>
      <w:proofErr w:type="spellEnd"/>
      <w:r w:rsidRPr="000A38EB">
        <w:rPr>
          <w:color w:val="000000" w:themeColor="text1"/>
          <w:sz w:val="28"/>
          <w:szCs w:val="28"/>
        </w:rPr>
        <w:t xml:space="preserve"> кислоту (вызывает привыкание).</w:t>
      </w:r>
    </w:p>
    <w:p w:rsidR="007B56CF" w:rsidRPr="000A38EB" w:rsidRDefault="007B56CF" w:rsidP="006819F1">
      <w:pPr>
        <w:pStyle w:val="a3"/>
        <w:ind w:left="142" w:firstLine="1277"/>
        <w:jc w:val="both"/>
        <w:rPr>
          <w:color w:val="000000" w:themeColor="text1"/>
          <w:sz w:val="28"/>
          <w:szCs w:val="28"/>
        </w:rPr>
      </w:pPr>
      <w:r w:rsidRPr="000A38EB">
        <w:rPr>
          <w:color w:val="000000" w:themeColor="text1"/>
          <w:sz w:val="28"/>
          <w:szCs w:val="28"/>
        </w:rPr>
        <w:t>• E951 (Аспартам) — при сильных дозах вызывает самые различные заболевания.</w:t>
      </w:r>
    </w:p>
    <w:p w:rsidR="007B56CF" w:rsidRPr="000A38EB" w:rsidRDefault="007B56CF" w:rsidP="006819F1">
      <w:pPr>
        <w:pStyle w:val="a3"/>
        <w:ind w:left="142" w:firstLine="1277"/>
        <w:jc w:val="both"/>
        <w:rPr>
          <w:color w:val="000000" w:themeColor="text1"/>
          <w:sz w:val="28"/>
          <w:szCs w:val="28"/>
        </w:rPr>
      </w:pPr>
      <w:r w:rsidRPr="000A38EB">
        <w:rPr>
          <w:color w:val="000000" w:themeColor="text1"/>
          <w:sz w:val="28"/>
          <w:szCs w:val="28"/>
        </w:rPr>
        <w:t>• E952 (</w:t>
      </w:r>
      <w:proofErr w:type="spellStart"/>
      <w:r w:rsidRPr="000A38EB">
        <w:rPr>
          <w:color w:val="000000" w:themeColor="text1"/>
          <w:sz w:val="28"/>
          <w:szCs w:val="28"/>
        </w:rPr>
        <w:t>Цикламовая</w:t>
      </w:r>
      <w:proofErr w:type="spellEnd"/>
      <w:r w:rsidRPr="000A38EB">
        <w:rPr>
          <w:color w:val="000000" w:themeColor="text1"/>
          <w:sz w:val="28"/>
          <w:szCs w:val="28"/>
        </w:rPr>
        <w:t xml:space="preserve"> кислота) — сахарозаменитель. Опасный канцероген. Запрещен в ЕС, США, Японии и др. развитых странах.</w:t>
      </w:r>
    </w:p>
    <w:p w:rsidR="007B56CF" w:rsidRPr="000A38EB" w:rsidRDefault="007B56CF" w:rsidP="006819F1">
      <w:pPr>
        <w:pStyle w:val="a3"/>
        <w:ind w:left="142" w:firstLine="1277"/>
        <w:jc w:val="both"/>
        <w:rPr>
          <w:color w:val="000000" w:themeColor="text1"/>
          <w:sz w:val="28"/>
          <w:szCs w:val="28"/>
        </w:rPr>
      </w:pPr>
      <w:r w:rsidRPr="000A38EB">
        <w:rPr>
          <w:color w:val="000000" w:themeColor="text1"/>
          <w:sz w:val="28"/>
          <w:szCs w:val="28"/>
        </w:rPr>
        <w:t>А также:</w:t>
      </w:r>
    </w:p>
    <w:p w:rsidR="007B56CF" w:rsidRPr="000A38EB" w:rsidRDefault="007B56CF" w:rsidP="006819F1">
      <w:pPr>
        <w:pStyle w:val="a3"/>
        <w:ind w:left="142" w:firstLine="1277"/>
        <w:jc w:val="both"/>
        <w:rPr>
          <w:color w:val="000000" w:themeColor="text1"/>
          <w:sz w:val="28"/>
          <w:szCs w:val="28"/>
        </w:rPr>
      </w:pPr>
      <w:r w:rsidRPr="000A38EB">
        <w:rPr>
          <w:color w:val="000000" w:themeColor="text1"/>
          <w:sz w:val="28"/>
          <w:szCs w:val="28"/>
        </w:rPr>
        <w:t>• E338 (ортофосфорная кислота) — ослабление костей.</w:t>
      </w:r>
    </w:p>
    <w:p w:rsidR="007B56CF" w:rsidRPr="000A38EB" w:rsidRDefault="007B56CF" w:rsidP="006819F1">
      <w:pPr>
        <w:pStyle w:val="a3"/>
        <w:ind w:left="142" w:firstLine="1277"/>
        <w:jc w:val="both"/>
        <w:rPr>
          <w:color w:val="000000" w:themeColor="text1"/>
          <w:sz w:val="28"/>
          <w:szCs w:val="28"/>
        </w:rPr>
      </w:pPr>
      <w:r w:rsidRPr="000A38EB">
        <w:rPr>
          <w:color w:val="000000" w:themeColor="text1"/>
          <w:sz w:val="28"/>
          <w:szCs w:val="28"/>
        </w:rPr>
        <w:t>• Е330 (лимонная кислота).</w:t>
      </w:r>
    </w:p>
    <w:p w:rsidR="007B56CF" w:rsidRPr="000A38EB" w:rsidRDefault="007B56CF" w:rsidP="006819F1">
      <w:pPr>
        <w:pStyle w:val="a3"/>
        <w:ind w:left="142" w:firstLine="1277"/>
        <w:jc w:val="both"/>
        <w:rPr>
          <w:color w:val="000000" w:themeColor="text1"/>
          <w:sz w:val="28"/>
          <w:szCs w:val="28"/>
        </w:rPr>
      </w:pPr>
      <w:r w:rsidRPr="000A38EB">
        <w:rPr>
          <w:color w:val="000000" w:themeColor="text1"/>
          <w:sz w:val="28"/>
          <w:szCs w:val="28"/>
        </w:rPr>
        <w:t>• Е211 (</w:t>
      </w:r>
      <w:proofErr w:type="spellStart"/>
      <w:r w:rsidRPr="000A38EB">
        <w:rPr>
          <w:color w:val="000000" w:themeColor="text1"/>
          <w:sz w:val="28"/>
          <w:szCs w:val="28"/>
        </w:rPr>
        <w:t>бензоат</w:t>
      </w:r>
      <w:proofErr w:type="spellEnd"/>
      <w:r w:rsidRPr="000A38EB">
        <w:rPr>
          <w:color w:val="000000" w:themeColor="text1"/>
          <w:sz w:val="28"/>
          <w:szCs w:val="28"/>
        </w:rPr>
        <w:t xml:space="preserve"> натрия) — канцероген. Деактивирует участки ДНК, что может вести к циррозу печени и дегенеративным заболеваниям.</w:t>
      </w:r>
    </w:p>
    <w:p w:rsidR="007B56CF" w:rsidRPr="000A38EB" w:rsidRDefault="007B56CF" w:rsidP="006819F1">
      <w:pPr>
        <w:pStyle w:val="a3"/>
        <w:ind w:left="142" w:firstLine="1277"/>
        <w:jc w:val="both"/>
        <w:rPr>
          <w:color w:val="000000" w:themeColor="text1"/>
          <w:sz w:val="28"/>
          <w:szCs w:val="28"/>
        </w:rPr>
      </w:pPr>
      <w:r w:rsidRPr="000A38EB">
        <w:rPr>
          <w:color w:val="000000" w:themeColor="text1"/>
          <w:sz w:val="28"/>
          <w:szCs w:val="28"/>
        </w:rPr>
        <w:t xml:space="preserve">• Множественные синтетические </w:t>
      </w:r>
      <w:proofErr w:type="spellStart"/>
      <w:r w:rsidRPr="000A38EB">
        <w:rPr>
          <w:color w:val="000000" w:themeColor="text1"/>
          <w:sz w:val="28"/>
          <w:szCs w:val="28"/>
        </w:rPr>
        <w:t>ароматизаторы</w:t>
      </w:r>
      <w:proofErr w:type="spellEnd"/>
      <w:r w:rsidRPr="000A38EB">
        <w:rPr>
          <w:color w:val="000000" w:themeColor="text1"/>
          <w:sz w:val="28"/>
          <w:szCs w:val="28"/>
        </w:rPr>
        <w:t>.</w:t>
      </w:r>
    </w:p>
    <w:p w:rsidR="007B56CF" w:rsidRPr="000A38EB" w:rsidRDefault="007B56CF" w:rsidP="006819F1">
      <w:pPr>
        <w:pStyle w:val="a3"/>
        <w:ind w:left="142" w:firstLine="1277"/>
        <w:jc w:val="both"/>
        <w:rPr>
          <w:color w:val="000000" w:themeColor="text1"/>
          <w:sz w:val="28"/>
          <w:szCs w:val="28"/>
        </w:rPr>
      </w:pPr>
      <w:r w:rsidRPr="000A38EB">
        <w:rPr>
          <w:color w:val="000000" w:themeColor="text1"/>
          <w:sz w:val="28"/>
          <w:szCs w:val="28"/>
        </w:rPr>
        <w:t>Примечательно, что в некоторых странах (например, в США), Кола используется как моющее средство.</w:t>
      </w:r>
    </w:p>
    <w:p w:rsidR="000123BA" w:rsidRDefault="007B56CF" w:rsidP="006819F1">
      <w:pPr>
        <w:pStyle w:val="a3"/>
        <w:ind w:left="142" w:firstLine="1277"/>
        <w:jc w:val="both"/>
        <w:rPr>
          <w:rStyle w:val="a4"/>
          <w:color w:val="000000" w:themeColor="text1"/>
          <w:sz w:val="28"/>
          <w:szCs w:val="28"/>
        </w:rPr>
      </w:pPr>
      <w:r w:rsidRPr="000A38EB">
        <w:rPr>
          <w:rStyle w:val="a4"/>
          <w:color w:val="000000" w:themeColor="text1"/>
          <w:sz w:val="28"/>
          <w:szCs w:val="28"/>
        </w:rPr>
        <w:t>Плавленый сыр</w:t>
      </w:r>
    </w:p>
    <w:p w:rsidR="007B56CF" w:rsidRPr="000A38EB" w:rsidRDefault="007B56CF" w:rsidP="006819F1">
      <w:pPr>
        <w:pStyle w:val="a3"/>
        <w:ind w:left="142" w:firstLine="1277"/>
        <w:jc w:val="both"/>
        <w:rPr>
          <w:color w:val="000000" w:themeColor="text1"/>
          <w:sz w:val="28"/>
          <w:szCs w:val="28"/>
        </w:rPr>
      </w:pPr>
      <w:r w:rsidRPr="000A38EB">
        <w:rPr>
          <w:color w:val="000000" w:themeColor="text1"/>
          <w:sz w:val="28"/>
          <w:szCs w:val="28"/>
        </w:rPr>
        <w:t>Часто в состав сыров могут входить следующие Е:</w:t>
      </w:r>
    </w:p>
    <w:p w:rsidR="007B56CF" w:rsidRPr="000A38EB" w:rsidRDefault="007B56CF" w:rsidP="006819F1">
      <w:pPr>
        <w:pStyle w:val="a3"/>
        <w:ind w:left="142" w:firstLine="1277"/>
        <w:jc w:val="both"/>
        <w:rPr>
          <w:color w:val="000000" w:themeColor="text1"/>
          <w:sz w:val="28"/>
          <w:szCs w:val="28"/>
        </w:rPr>
      </w:pPr>
      <w:r w:rsidRPr="000A38EB">
        <w:rPr>
          <w:color w:val="000000" w:themeColor="text1"/>
          <w:sz w:val="28"/>
          <w:szCs w:val="28"/>
        </w:rPr>
        <w:t>• Соли-стабилизаторы Е450 (</w:t>
      </w:r>
      <w:proofErr w:type="spellStart"/>
      <w:r w:rsidRPr="000A38EB">
        <w:rPr>
          <w:color w:val="000000" w:themeColor="text1"/>
          <w:sz w:val="28"/>
          <w:szCs w:val="28"/>
        </w:rPr>
        <w:t>Пирофосфат</w:t>
      </w:r>
      <w:proofErr w:type="spellEnd"/>
      <w:r w:rsidRPr="000A38EB">
        <w:rPr>
          <w:color w:val="000000" w:themeColor="text1"/>
          <w:sz w:val="28"/>
          <w:szCs w:val="28"/>
        </w:rPr>
        <w:t>) — большое употребление чревато отложением в почках кальция и фосфора, способствует развитию остеопороза, Е452 — расстройства желудка.</w:t>
      </w:r>
    </w:p>
    <w:p w:rsidR="007B56CF" w:rsidRPr="000A38EB" w:rsidRDefault="007B56CF" w:rsidP="006819F1">
      <w:pPr>
        <w:pStyle w:val="a3"/>
        <w:ind w:left="142" w:firstLine="1277"/>
        <w:jc w:val="both"/>
        <w:rPr>
          <w:color w:val="000000" w:themeColor="text1"/>
          <w:sz w:val="28"/>
          <w:szCs w:val="28"/>
        </w:rPr>
      </w:pPr>
      <w:r w:rsidRPr="000A38EB">
        <w:rPr>
          <w:color w:val="000000" w:themeColor="text1"/>
          <w:sz w:val="28"/>
          <w:szCs w:val="28"/>
        </w:rPr>
        <w:t>• Е407 (</w:t>
      </w:r>
      <w:proofErr w:type="spellStart"/>
      <w:r w:rsidRPr="000A38EB">
        <w:rPr>
          <w:color w:val="000000" w:themeColor="text1"/>
          <w:sz w:val="28"/>
          <w:szCs w:val="28"/>
        </w:rPr>
        <w:t>Каррагиан</w:t>
      </w:r>
      <w:proofErr w:type="spellEnd"/>
      <w:r w:rsidRPr="000A38EB">
        <w:rPr>
          <w:color w:val="000000" w:themeColor="text1"/>
          <w:sz w:val="28"/>
          <w:szCs w:val="28"/>
        </w:rPr>
        <w:t>).</w:t>
      </w:r>
    </w:p>
    <w:p w:rsidR="007B56CF" w:rsidRPr="000A38EB" w:rsidRDefault="007B56CF" w:rsidP="006819F1">
      <w:pPr>
        <w:pStyle w:val="a3"/>
        <w:ind w:left="142" w:firstLine="1277"/>
        <w:jc w:val="both"/>
        <w:rPr>
          <w:color w:val="000000" w:themeColor="text1"/>
          <w:sz w:val="28"/>
          <w:szCs w:val="28"/>
        </w:rPr>
      </w:pPr>
      <w:r w:rsidRPr="000A38EB">
        <w:rPr>
          <w:color w:val="000000" w:themeColor="text1"/>
          <w:sz w:val="28"/>
          <w:szCs w:val="28"/>
        </w:rPr>
        <w:t>• Е202 (</w:t>
      </w:r>
      <w:proofErr w:type="spellStart"/>
      <w:r w:rsidRPr="000A38EB">
        <w:rPr>
          <w:color w:val="000000" w:themeColor="text1"/>
          <w:sz w:val="28"/>
          <w:szCs w:val="28"/>
        </w:rPr>
        <w:t>Сорбат</w:t>
      </w:r>
      <w:proofErr w:type="spellEnd"/>
      <w:r w:rsidRPr="000A38EB">
        <w:rPr>
          <w:color w:val="000000" w:themeColor="text1"/>
          <w:sz w:val="28"/>
          <w:szCs w:val="28"/>
        </w:rPr>
        <w:t xml:space="preserve"> калия)</w:t>
      </w:r>
    </w:p>
    <w:p w:rsidR="007B56CF" w:rsidRPr="000A38EB" w:rsidRDefault="007B56CF" w:rsidP="006819F1">
      <w:pPr>
        <w:pStyle w:val="a3"/>
        <w:ind w:left="142" w:firstLine="1277"/>
        <w:jc w:val="both"/>
        <w:rPr>
          <w:color w:val="000000" w:themeColor="text1"/>
          <w:sz w:val="28"/>
          <w:szCs w:val="28"/>
        </w:rPr>
      </w:pPr>
      <w:r w:rsidRPr="000A38EB">
        <w:rPr>
          <w:color w:val="000000" w:themeColor="text1"/>
          <w:sz w:val="28"/>
          <w:szCs w:val="28"/>
        </w:rPr>
        <w:t xml:space="preserve">В соусе фирмы «Чин-су» обнаружены добавки Е1422 (мод. крахмал), Е260 (уксусная кислота), Е330 (лимонная кислота), усилители вкуса Е621, Е627, Е631, </w:t>
      </w:r>
      <w:proofErr w:type="spellStart"/>
      <w:r w:rsidRPr="000A38EB">
        <w:rPr>
          <w:color w:val="000000" w:themeColor="text1"/>
          <w:sz w:val="28"/>
          <w:szCs w:val="28"/>
        </w:rPr>
        <w:t>консерват</w:t>
      </w:r>
      <w:proofErr w:type="spellEnd"/>
      <w:r w:rsidRPr="000A38EB">
        <w:rPr>
          <w:color w:val="000000" w:themeColor="text1"/>
          <w:sz w:val="28"/>
          <w:szCs w:val="28"/>
        </w:rPr>
        <w:t xml:space="preserve"> Е211 (</w:t>
      </w:r>
      <w:proofErr w:type="spellStart"/>
      <w:r w:rsidRPr="000A38EB">
        <w:rPr>
          <w:color w:val="000000" w:themeColor="text1"/>
          <w:sz w:val="28"/>
          <w:szCs w:val="28"/>
        </w:rPr>
        <w:t>Бензоат</w:t>
      </w:r>
      <w:proofErr w:type="spellEnd"/>
      <w:r w:rsidRPr="000A38EB">
        <w:rPr>
          <w:color w:val="000000" w:themeColor="text1"/>
          <w:sz w:val="28"/>
          <w:szCs w:val="28"/>
        </w:rPr>
        <w:t xml:space="preserve"> натрия), красители Е110, Е124 (опасны для здоровья), а также особо опасные сахарозаменители Е950 и Е951.</w:t>
      </w:r>
    </w:p>
    <w:p w:rsidR="007B56CF" w:rsidRPr="000A38EB" w:rsidRDefault="007B56CF" w:rsidP="006819F1">
      <w:pPr>
        <w:pStyle w:val="a3"/>
        <w:ind w:left="142" w:firstLine="1277"/>
        <w:jc w:val="both"/>
        <w:rPr>
          <w:color w:val="000000" w:themeColor="text1"/>
          <w:sz w:val="28"/>
          <w:szCs w:val="28"/>
        </w:rPr>
      </w:pPr>
      <w:r w:rsidRPr="000A38EB">
        <w:rPr>
          <w:color w:val="000000" w:themeColor="text1"/>
          <w:sz w:val="28"/>
          <w:szCs w:val="28"/>
        </w:rPr>
        <w:lastRenderedPageBreak/>
        <w:t>В общем, достаточно взрывоопасная смесь.</w:t>
      </w:r>
    </w:p>
    <w:p w:rsidR="007B56CF" w:rsidRPr="000A38EB" w:rsidRDefault="007B56CF" w:rsidP="006819F1">
      <w:pPr>
        <w:pStyle w:val="a3"/>
        <w:ind w:left="142" w:firstLine="1277"/>
        <w:jc w:val="both"/>
        <w:rPr>
          <w:color w:val="000000" w:themeColor="text1"/>
          <w:sz w:val="28"/>
          <w:szCs w:val="28"/>
        </w:rPr>
      </w:pPr>
      <w:r w:rsidRPr="000A38EB">
        <w:rPr>
          <w:rStyle w:val="a4"/>
          <w:color w:val="000000" w:themeColor="text1"/>
          <w:sz w:val="28"/>
          <w:szCs w:val="28"/>
        </w:rPr>
        <w:t>Сухарики</w:t>
      </w:r>
    </w:p>
    <w:p w:rsidR="007B56CF" w:rsidRPr="000A38EB" w:rsidRDefault="007B56CF" w:rsidP="006819F1">
      <w:pPr>
        <w:pStyle w:val="a3"/>
        <w:ind w:left="142" w:firstLine="1277"/>
        <w:jc w:val="both"/>
        <w:rPr>
          <w:color w:val="000000" w:themeColor="text1"/>
          <w:sz w:val="28"/>
          <w:szCs w:val="28"/>
        </w:rPr>
      </w:pPr>
      <w:r w:rsidRPr="000A38EB">
        <w:rPr>
          <w:color w:val="000000" w:themeColor="text1"/>
          <w:sz w:val="28"/>
          <w:szCs w:val="28"/>
        </w:rPr>
        <w:t>Для примера можно взять одни из самых распространенных сухариков — «Кириешки».</w:t>
      </w:r>
    </w:p>
    <w:p w:rsidR="007B56CF" w:rsidRPr="000A38EB" w:rsidRDefault="007B56CF" w:rsidP="006819F1">
      <w:pPr>
        <w:pStyle w:val="a3"/>
        <w:ind w:left="142" w:firstLine="1277"/>
        <w:jc w:val="both"/>
        <w:rPr>
          <w:color w:val="000000" w:themeColor="text1"/>
          <w:sz w:val="28"/>
          <w:szCs w:val="28"/>
        </w:rPr>
      </w:pPr>
      <w:r w:rsidRPr="000A38EB">
        <w:rPr>
          <w:color w:val="000000" w:themeColor="text1"/>
          <w:sz w:val="28"/>
          <w:szCs w:val="28"/>
        </w:rPr>
        <w:t>Туда входит целый каскад усилителей вкуса:</w:t>
      </w:r>
    </w:p>
    <w:p w:rsidR="007B56CF" w:rsidRPr="000A38EB" w:rsidRDefault="007B56CF" w:rsidP="006819F1">
      <w:pPr>
        <w:pStyle w:val="a3"/>
        <w:ind w:left="142" w:firstLine="1277"/>
        <w:jc w:val="both"/>
        <w:rPr>
          <w:color w:val="000000" w:themeColor="text1"/>
          <w:sz w:val="28"/>
          <w:szCs w:val="28"/>
        </w:rPr>
      </w:pPr>
      <w:r w:rsidRPr="000A38EB">
        <w:rPr>
          <w:color w:val="000000" w:themeColor="text1"/>
          <w:sz w:val="28"/>
          <w:szCs w:val="28"/>
        </w:rPr>
        <w:t>• Е621 (</w:t>
      </w:r>
      <w:proofErr w:type="spellStart"/>
      <w:r w:rsidRPr="000A38EB">
        <w:rPr>
          <w:color w:val="000000" w:themeColor="text1"/>
          <w:sz w:val="28"/>
          <w:szCs w:val="28"/>
        </w:rPr>
        <w:t>Глутамат</w:t>
      </w:r>
      <w:proofErr w:type="spellEnd"/>
      <w:r w:rsidRPr="000A38EB">
        <w:rPr>
          <w:color w:val="000000" w:themeColor="text1"/>
          <w:sz w:val="28"/>
          <w:szCs w:val="28"/>
        </w:rPr>
        <w:t xml:space="preserve"> натрия) — аллерген, опасен для детей привыканием.</w:t>
      </w:r>
    </w:p>
    <w:p w:rsidR="007B56CF" w:rsidRPr="000A38EB" w:rsidRDefault="007B56CF" w:rsidP="006819F1">
      <w:pPr>
        <w:pStyle w:val="a3"/>
        <w:ind w:left="142" w:firstLine="1277"/>
        <w:jc w:val="both"/>
        <w:rPr>
          <w:color w:val="000000" w:themeColor="text1"/>
          <w:sz w:val="28"/>
          <w:szCs w:val="28"/>
        </w:rPr>
      </w:pPr>
      <w:r w:rsidRPr="000A38EB">
        <w:rPr>
          <w:color w:val="000000" w:themeColor="text1"/>
          <w:sz w:val="28"/>
          <w:szCs w:val="28"/>
        </w:rPr>
        <w:t>• Е627 (</w:t>
      </w:r>
      <w:proofErr w:type="spellStart"/>
      <w:r w:rsidRPr="000A38EB">
        <w:rPr>
          <w:color w:val="000000" w:themeColor="text1"/>
          <w:sz w:val="28"/>
          <w:szCs w:val="28"/>
        </w:rPr>
        <w:t>Гуанилат</w:t>
      </w:r>
      <w:proofErr w:type="spellEnd"/>
      <w:r w:rsidRPr="000A38EB">
        <w:rPr>
          <w:color w:val="000000" w:themeColor="text1"/>
          <w:sz w:val="28"/>
          <w:szCs w:val="28"/>
        </w:rPr>
        <w:t xml:space="preserve"> натрия </w:t>
      </w:r>
      <w:proofErr w:type="spellStart"/>
      <w:r w:rsidRPr="000A38EB">
        <w:rPr>
          <w:color w:val="000000" w:themeColor="text1"/>
          <w:sz w:val="28"/>
          <w:szCs w:val="28"/>
        </w:rPr>
        <w:t>двузамещенный</w:t>
      </w:r>
      <w:proofErr w:type="spellEnd"/>
      <w:r w:rsidRPr="000A38EB">
        <w:rPr>
          <w:color w:val="000000" w:themeColor="text1"/>
          <w:sz w:val="28"/>
          <w:szCs w:val="28"/>
        </w:rPr>
        <w:t>) — нарушает артериальное давление, ведет к расстройствам желудка.</w:t>
      </w:r>
    </w:p>
    <w:p w:rsidR="007B56CF" w:rsidRPr="000A38EB" w:rsidRDefault="007B56CF" w:rsidP="006819F1">
      <w:pPr>
        <w:pStyle w:val="a3"/>
        <w:ind w:left="142" w:firstLine="1277"/>
        <w:jc w:val="both"/>
        <w:rPr>
          <w:color w:val="000000" w:themeColor="text1"/>
          <w:sz w:val="28"/>
          <w:szCs w:val="28"/>
        </w:rPr>
      </w:pPr>
      <w:r w:rsidRPr="000A38EB">
        <w:rPr>
          <w:color w:val="000000" w:themeColor="text1"/>
          <w:sz w:val="28"/>
          <w:szCs w:val="28"/>
        </w:rPr>
        <w:t>• Е631 (</w:t>
      </w:r>
      <w:proofErr w:type="spellStart"/>
      <w:r w:rsidRPr="000A38EB">
        <w:rPr>
          <w:color w:val="000000" w:themeColor="text1"/>
          <w:sz w:val="28"/>
          <w:szCs w:val="28"/>
        </w:rPr>
        <w:t>Инозинат</w:t>
      </w:r>
      <w:proofErr w:type="spellEnd"/>
      <w:r w:rsidRPr="000A38EB">
        <w:rPr>
          <w:color w:val="000000" w:themeColor="text1"/>
          <w:sz w:val="28"/>
          <w:szCs w:val="28"/>
        </w:rPr>
        <w:t xml:space="preserve"> натрия </w:t>
      </w:r>
      <w:proofErr w:type="spellStart"/>
      <w:r w:rsidRPr="000A38EB">
        <w:rPr>
          <w:color w:val="000000" w:themeColor="text1"/>
          <w:sz w:val="28"/>
          <w:szCs w:val="28"/>
        </w:rPr>
        <w:t>двузамещенный</w:t>
      </w:r>
      <w:proofErr w:type="spellEnd"/>
      <w:r w:rsidRPr="000A38EB">
        <w:rPr>
          <w:color w:val="000000" w:themeColor="text1"/>
          <w:sz w:val="28"/>
          <w:szCs w:val="28"/>
        </w:rPr>
        <w:t>) — нарушает нормальное артериальное давление. Опасен для детей.</w:t>
      </w:r>
    </w:p>
    <w:p w:rsidR="007B56CF" w:rsidRDefault="007B56CF" w:rsidP="006819F1">
      <w:pPr>
        <w:pStyle w:val="a3"/>
        <w:ind w:left="142" w:firstLine="1277"/>
        <w:jc w:val="both"/>
        <w:rPr>
          <w:color w:val="000000" w:themeColor="text1"/>
          <w:sz w:val="28"/>
          <w:szCs w:val="28"/>
        </w:rPr>
      </w:pPr>
      <w:r w:rsidRPr="000A38EB">
        <w:rPr>
          <w:color w:val="000000" w:themeColor="text1"/>
          <w:sz w:val="28"/>
          <w:szCs w:val="28"/>
        </w:rPr>
        <w:t>• Е551 (Диоксид кремния).</w:t>
      </w:r>
    </w:p>
    <w:p w:rsidR="000123BA" w:rsidRPr="000A38EB" w:rsidRDefault="000123BA" w:rsidP="006819F1">
      <w:pPr>
        <w:pStyle w:val="a3"/>
        <w:ind w:left="142" w:firstLine="1277"/>
        <w:jc w:val="both"/>
        <w:rPr>
          <w:color w:val="000000" w:themeColor="text1"/>
          <w:sz w:val="28"/>
          <w:szCs w:val="28"/>
        </w:rPr>
      </w:pPr>
    </w:p>
    <w:p w:rsidR="007B56CF" w:rsidRPr="000A38EB" w:rsidRDefault="007B56CF" w:rsidP="006819F1">
      <w:pPr>
        <w:pStyle w:val="a3"/>
        <w:ind w:left="142" w:firstLine="1277"/>
        <w:jc w:val="both"/>
        <w:rPr>
          <w:color w:val="000000" w:themeColor="text1"/>
          <w:sz w:val="28"/>
          <w:szCs w:val="28"/>
        </w:rPr>
      </w:pPr>
      <w:r w:rsidRPr="000A38EB">
        <w:rPr>
          <w:rStyle w:val="a4"/>
          <w:color w:val="000000" w:themeColor="text1"/>
          <w:sz w:val="28"/>
          <w:szCs w:val="28"/>
        </w:rPr>
        <w:t>Шоколад</w:t>
      </w:r>
    </w:p>
    <w:p w:rsidR="007B56CF" w:rsidRPr="000A38EB" w:rsidRDefault="007B56CF" w:rsidP="006819F1">
      <w:pPr>
        <w:pStyle w:val="a3"/>
        <w:ind w:left="142" w:firstLine="1277"/>
        <w:jc w:val="both"/>
        <w:rPr>
          <w:color w:val="000000" w:themeColor="text1"/>
          <w:sz w:val="28"/>
          <w:szCs w:val="28"/>
        </w:rPr>
      </w:pPr>
      <w:r w:rsidRPr="000A38EB">
        <w:rPr>
          <w:color w:val="000000" w:themeColor="text1"/>
          <w:sz w:val="28"/>
          <w:szCs w:val="28"/>
        </w:rPr>
        <w:t>Обычная добавка в шоколаде — Е476 (</w:t>
      </w:r>
      <w:proofErr w:type="spellStart"/>
      <w:r w:rsidRPr="000A38EB">
        <w:rPr>
          <w:color w:val="000000" w:themeColor="text1"/>
          <w:sz w:val="28"/>
          <w:szCs w:val="28"/>
        </w:rPr>
        <w:t>Полиглицерин</w:t>
      </w:r>
      <w:proofErr w:type="spellEnd"/>
      <w:r w:rsidRPr="000A38EB">
        <w:rPr>
          <w:color w:val="000000" w:themeColor="text1"/>
          <w:sz w:val="28"/>
          <w:szCs w:val="28"/>
        </w:rPr>
        <w:t xml:space="preserve">) — изготавливается из генетически модифицированных растений. Также замечены эмульгатор Е504 (Карбонат магния, </w:t>
      </w:r>
      <w:proofErr w:type="spellStart"/>
      <w:r w:rsidRPr="000A38EB">
        <w:rPr>
          <w:color w:val="000000" w:themeColor="text1"/>
          <w:sz w:val="28"/>
          <w:szCs w:val="28"/>
        </w:rPr>
        <w:t>гидроксикарбонат</w:t>
      </w:r>
      <w:proofErr w:type="spellEnd"/>
      <w:r w:rsidRPr="000A38EB">
        <w:rPr>
          <w:color w:val="000000" w:themeColor="text1"/>
          <w:sz w:val="28"/>
          <w:szCs w:val="28"/>
        </w:rPr>
        <w:t xml:space="preserve"> магния) в шоколаде Бабаевский, Е124 (</w:t>
      </w:r>
      <w:proofErr w:type="spellStart"/>
      <w:r w:rsidRPr="000A38EB">
        <w:rPr>
          <w:color w:val="000000" w:themeColor="text1"/>
          <w:sz w:val="28"/>
          <w:szCs w:val="28"/>
        </w:rPr>
        <w:t>Понсо</w:t>
      </w:r>
      <w:proofErr w:type="spellEnd"/>
      <w:r w:rsidRPr="000A38EB">
        <w:rPr>
          <w:color w:val="000000" w:themeColor="text1"/>
          <w:sz w:val="28"/>
          <w:szCs w:val="28"/>
        </w:rPr>
        <w:t xml:space="preserve"> 4R (пунцовый4R)) в батончиках Несквик — опасен для здоровья, канцероген, аллерген.</w:t>
      </w:r>
    </w:p>
    <w:p w:rsidR="007B56CF" w:rsidRPr="000A38EB" w:rsidRDefault="007B56CF" w:rsidP="006819F1">
      <w:pPr>
        <w:pStyle w:val="a3"/>
        <w:ind w:left="142" w:firstLine="1277"/>
        <w:jc w:val="both"/>
        <w:rPr>
          <w:color w:val="000000" w:themeColor="text1"/>
          <w:sz w:val="28"/>
          <w:szCs w:val="28"/>
        </w:rPr>
      </w:pPr>
      <w:r w:rsidRPr="000A38EB">
        <w:rPr>
          <w:color w:val="000000" w:themeColor="text1"/>
          <w:sz w:val="28"/>
          <w:szCs w:val="28"/>
        </w:rPr>
        <w:t> </w:t>
      </w:r>
      <w:r w:rsidRPr="000A38EB">
        <w:rPr>
          <w:rStyle w:val="a4"/>
          <w:color w:val="000000" w:themeColor="text1"/>
          <w:sz w:val="28"/>
          <w:szCs w:val="28"/>
        </w:rPr>
        <w:t>Чипсы</w:t>
      </w:r>
    </w:p>
    <w:p w:rsidR="007B56CF" w:rsidRPr="000A38EB" w:rsidRDefault="007B56CF" w:rsidP="006819F1">
      <w:pPr>
        <w:pStyle w:val="a3"/>
        <w:ind w:left="142" w:firstLine="1277"/>
        <w:jc w:val="both"/>
        <w:rPr>
          <w:color w:val="000000" w:themeColor="text1"/>
          <w:sz w:val="28"/>
          <w:szCs w:val="28"/>
        </w:rPr>
      </w:pPr>
      <w:r w:rsidRPr="000A38EB">
        <w:rPr>
          <w:color w:val="000000" w:themeColor="text1"/>
          <w:sz w:val="28"/>
          <w:szCs w:val="28"/>
        </w:rPr>
        <w:t xml:space="preserve">Известные </w:t>
      </w:r>
      <w:proofErr w:type="spellStart"/>
      <w:r w:rsidRPr="000A38EB">
        <w:rPr>
          <w:color w:val="000000" w:themeColor="text1"/>
          <w:sz w:val="28"/>
          <w:szCs w:val="28"/>
        </w:rPr>
        <w:t>Lays</w:t>
      </w:r>
      <w:proofErr w:type="spellEnd"/>
      <w:r w:rsidRPr="000A38EB">
        <w:rPr>
          <w:color w:val="000000" w:themeColor="text1"/>
          <w:sz w:val="28"/>
          <w:szCs w:val="28"/>
        </w:rPr>
        <w:t xml:space="preserve"> включают в себя опасный Аспартам Е951.</w:t>
      </w:r>
    </w:p>
    <w:p w:rsidR="007B56CF" w:rsidRPr="000A38EB" w:rsidRDefault="007B56CF" w:rsidP="006819F1">
      <w:pPr>
        <w:pStyle w:val="a3"/>
        <w:ind w:left="142" w:firstLine="1277"/>
        <w:jc w:val="both"/>
        <w:rPr>
          <w:color w:val="000000" w:themeColor="text1"/>
          <w:sz w:val="28"/>
          <w:szCs w:val="28"/>
        </w:rPr>
      </w:pPr>
      <w:r w:rsidRPr="000A38EB">
        <w:rPr>
          <w:color w:val="000000" w:themeColor="text1"/>
          <w:sz w:val="28"/>
          <w:szCs w:val="28"/>
        </w:rPr>
        <w:t xml:space="preserve">Также чипсы изобилуют усилителями вкуса (E-621, E-627, E-631 и др.), замечена E270 (Молочная кислота) и E551. В </w:t>
      </w:r>
      <w:proofErr w:type="spellStart"/>
      <w:r w:rsidRPr="000A38EB">
        <w:rPr>
          <w:color w:val="000000" w:themeColor="text1"/>
          <w:sz w:val="28"/>
          <w:szCs w:val="28"/>
        </w:rPr>
        <w:t>Pringles</w:t>
      </w:r>
      <w:proofErr w:type="spellEnd"/>
      <w:r w:rsidRPr="000A38EB">
        <w:rPr>
          <w:color w:val="000000" w:themeColor="text1"/>
          <w:sz w:val="28"/>
          <w:szCs w:val="28"/>
        </w:rPr>
        <w:t xml:space="preserve"> также добавляют стабилизатор Е471.</w:t>
      </w:r>
    </w:p>
    <w:p w:rsidR="007B56CF" w:rsidRPr="000A38EB" w:rsidRDefault="007B56CF" w:rsidP="006819F1">
      <w:pPr>
        <w:pStyle w:val="a3"/>
        <w:ind w:left="142" w:firstLine="1277"/>
        <w:jc w:val="both"/>
        <w:rPr>
          <w:color w:val="000000" w:themeColor="text1"/>
          <w:sz w:val="28"/>
          <w:szCs w:val="28"/>
        </w:rPr>
      </w:pPr>
      <w:r w:rsidRPr="000A38EB">
        <w:rPr>
          <w:color w:val="000000" w:themeColor="text1"/>
          <w:sz w:val="28"/>
          <w:szCs w:val="28"/>
        </w:rPr>
        <w:t>Мы постарались привести вам наиболее популярные продукты с опасными добавками, которые покупают люди. Это конечно не всё. Всегда нужно внимательно читать состав продукта перед покупкой, чтобы выбрать правильно. Некоторые добавки вредны тольк</w:t>
      </w:r>
      <w:r w:rsidR="000123BA">
        <w:rPr>
          <w:color w:val="000000" w:themeColor="text1"/>
          <w:sz w:val="28"/>
          <w:szCs w:val="28"/>
        </w:rPr>
        <w:t>о в больших к</w:t>
      </w:r>
      <w:r w:rsidRPr="000A38EB">
        <w:rPr>
          <w:color w:val="000000" w:themeColor="text1"/>
          <w:sz w:val="28"/>
          <w:szCs w:val="28"/>
        </w:rPr>
        <w:t>оличествах, но канцерогены имеют свойство накапливаться в организме. Так что со временем это даст о себе знать. Любая модификация продуктов делает их потенциально опасными для здоровья. Употребление синтетических усилителей вкуса и цвета – это обман собственного организма.</w:t>
      </w:r>
    </w:p>
    <w:p w:rsidR="007B56CF" w:rsidRPr="000A38EB" w:rsidRDefault="007B56CF" w:rsidP="006819F1">
      <w:pPr>
        <w:pStyle w:val="a3"/>
        <w:ind w:left="142" w:firstLine="1277"/>
        <w:jc w:val="both"/>
        <w:rPr>
          <w:color w:val="000000" w:themeColor="text1"/>
          <w:sz w:val="28"/>
          <w:szCs w:val="28"/>
        </w:rPr>
      </w:pPr>
      <w:r w:rsidRPr="000A38EB">
        <w:rPr>
          <w:color w:val="000000" w:themeColor="text1"/>
          <w:sz w:val="28"/>
          <w:szCs w:val="28"/>
        </w:rPr>
        <w:lastRenderedPageBreak/>
        <w:t xml:space="preserve">Также хотелось </w:t>
      </w:r>
      <w:r w:rsidR="000123BA" w:rsidRPr="000A38EB">
        <w:rPr>
          <w:color w:val="000000" w:themeColor="text1"/>
          <w:sz w:val="28"/>
          <w:szCs w:val="28"/>
        </w:rPr>
        <w:t>бы сказать</w:t>
      </w:r>
      <w:r w:rsidRPr="000A38EB">
        <w:rPr>
          <w:color w:val="000000" w:themeColor="text1"/>
          <w:sz w:val="28"/>
          <w:szCs w:val="28"/>
        </w:rPr>
        <w:t xml:space="preserve">, что наличие маркировки в виде знака "Без ГМО" не гарантирует отсутствие в продукте </w:t>
      </w:r>
      <w:proofErr w:type="spellStart"/>
      <w:r w:rsidRPr="000A38EB">
        <w:rPr>
          <w:color w:val="000000" w:themeColor="text1"/>
          <w:sz w:val="28"/>
          <w:szCs w:val="28"/>
        </w:rPr>
        <w:t>геномодифицированных</w:t>
      </w:r>
      <w:proofErr w:type="spellEnd"/>
      <w:r w:rsidRPr="000A38EB">
        <w:rPr>
          <w:color w:val="000000" w:themeColor="text1"/>
          <w:sz w:val="28"/>
          <w:szCs w:val="28"/>
        </w:rPr>
        <w:t xml:space="preserve"> компонентов. Старайтесь употреблять экологически чистые продукты – свежие сырые овощи, фрукты и ягоды. Не рекомендуем покупать продукты с большим сроком хранения, ведь это признак того, что там много консервантов (также и в обычном молоке).</w:t>
      </w:r>
    </w:p>
    <w:p w:rsidR="003C496C" w:rsidRPr="000A38EB" w:rsidRDefault="003C496C" w:rsidP="006819F1">
      <w:pPr>
        <w:pStyle w:val="style75"/>
        <w:ind w:left="142" w:firstLine="1277"/>
        <w:jc w:val="center"/>
        <w:rPr>
          <w:color w:val="000000" w:themeColor="text1"/>
          <w:sz w:val="28"/>
          <w:szCs w:val="28"/>
        </w:rPr>
      </w:pPr>
      <w:bookmarkStart w:id="0" w:name="7"/>
      <w:bookmarkEnd w:id="0"/>
      <w:r w:rsidRPr="000A38EB">
        <w:rPr>
          <w:rStyle w:val="style93"/>
          <w:color w:val="000000" w:themeColor="text1"/>
          <w:sz w:val="28"/>
          <w:szCs w:val="28"/>
        </w:rPr>
        <w:t>Список вредных "Е" консервантов</w:t>
      </w:r>
      <w:r w:rsidRPr="000A38EB">
        <w:rPr>
          <w:color w:val="000000" w:themeColor="text1"/>
          <w:sz w:val="28"/>
          <w:szCs w:val="28"/>
        </w:rPr>
        <w:t xml:space="preserve"> </w:t>
      </w:r>
      <w:r w:rsidRPr="000A38EB">
        <w:rPr>
          <w:rStyle w:val="style88"/>
          <w:color w:val="000000" w:themeColor="text1"/>
          <w:sz w:val="28"/>
          <w:szCs w:val="28"/>
        </w:rPr>
        <w:t>(</w:t>
      </w:r>
      <w:hyperlink r:id="rId6" w:anchor="top" w:history="1">
        <w:r w:rsidRPr="000A38EB">
          <w:rPr>
            <w:rStyle w:val="a5"/>
            <w:color w:val="000000" w:themeColor="text1"/>
            <w:sz w:val="28"/>
            <w:szCs w:val="28"/>
          </w:rPr>
          <w:t>назад</w:t>
        </w:r>
      </w:hyperlink>
      <w:r w:rsidRPr="000A38EB">
        <w:rPr>
          <w:rStyle w:val="style88"/>
          <w:color w:val="000000" w:themeColor="text1"/>
          <w:sz w:val="28"/>
          <w:szCs w:val="28"/>
        </w:rPr>
        <w:t>)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8395"/>
      </w:tblGrid>
      <w:tr w:rsidR="000A38EB" w:rsidRPr="000A38EB" w:rsidTr="003C496C">
        <w:trPr>
          <w:tblCellSpacing w:w="0" w:type="dxa"/>
          <w:jc w:val="center"/>
        </w:trPr>
        <w:tc>
          <w:tcPr>
            <w:tcW w:w="960" w:type="dxa"/>
            <w:vAlign w:val="center"/>
            <w:hideMark/>
          </w:tcPr>
          <w:p w:rsidR="003C496C" w:rsidRPr="000A38EB" w:rsidRDefault="003C496C" w:rsidP="006819F1">
            <w:pPr>
              <w:ind w:left="142" w:firstLine="127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8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 102</w:t>
            </w:r>
          </w:p>
        </w:tc>
        <w:tc>
          <w:tcPr>
            <w:tcW w:w="9060" w:type="dxa"/>
            <w:vAlign w:val="center"/>
            <w:hideMark/>
          </w:tcPr>
          <w:p w:rsidR="003C496C" w:rsidRPr="000A38EB" w:rsidRDefault="003C496C" w:rsidP="006819F1">
            <w:pPr>
              <w:ind w:left="142" w:firstLine="127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8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опасен</w:t>
            </w:r>
          </w:p>
        </w:tc>
      </w:tr>
      <w:tr w:rsidR="000A38EB" w:rsidRPr="000A38EB" w:rsidTr="003C496C">
        <w:trPr>
          <w:tblCellSpacing w:w="0" w:type="dxa"/>
          <w:jc w:val="center"/>
        </w:trPr>
        <w:tc>
          <w:tcPr>
            <w:tcW w:w="960" w:type="dxa"/>
            <w:vAlign w:val="center"/>
            <w:hideMark/>
          </w:tcPr>
          <w:p w:rsidR="003C496C" w:rsidRPr="000A38EB" w:rsidRDefault="003C496C" w:rsidP="006819F1">
            <w:pPr>
              <w:ind w:left="142" w:firstLine="127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8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 103</w:t>
            </w:r>
          </w:p>
        </w:tc>
        <w:tc>
          <w:tcPr>
            <w:tcW w:w="9060" w:type="dxa"/>
            <w:vAlign w:val="center"/>
            <w:hideMark/>
          </w:tcPr>
          <w:p w:rsidR="003C496C" w:rsidRPr="000A38EB" w:rsidRDefault="003C496C" w:rsidP="006819F1">
            <w:pPr>
              <w:ind w:left="142" w:firstLine="127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8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запрещён</w:t>
            </w:r>
          </w:p>
        </w:tc>
      </w:tr>
      <w:tr w:rsidR="000A38EB" w:rsidRPr="000A38EB" w:rsidTr="003C496C">
        <w:trPr>
          <w:tblCellSpacing w:w="0" w:type="dxa"/>
          <w:jc w:val="center"/>
        </w:trPr>
        <w:tc>
          <w:tcPr>
            <w:tcW w:w="960" w:type="dxa"/>
            <w:vAlign w:val="center"/>
            <w:hideMark/>
          </w:tcPr>
          <w:p w:rsidR="003C496C" w:rsidRPr="000A38EB" w:rsidRDefault="003C496C" w:rsidP="006819F1">
            <w:pPr>
              <w:ind w:left="142" w:firstLine="127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8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 104</w:t>
            </w:r>
          </w:p>
        </w:tc>
        <w:tc>
          <w:tcPr>
            <w:tcW w:w="9060" w:type="dxa"/>
            <w:vAlign w:val="center"/>
            <w:hideMark/>
          </w:tcPr>
          <w:p w:rsidR="003C496C" w:rsidRPr="000A38EB" w:rsidRDefault="003C496C" w:rsidP="006819F1">
            <w:pPr>
              <w:ind w:left="142" w:firstLine="127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8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подозрителен (?)</w:t>
            </w:r>
          </w:p>
        </w:tc>
      </w:tr>
      <w:tr w:rsidR="000A38EB" w:rsidRPr="000A38EB" w:rsidTr="003C496C">
        <w:trPr>
          <w:tblCellSpacing w:w="0" w:type="dxa"/>
          <w:jc w:val="center"/>
        </w:trPr>
        <w:tc>
          <w:tcPr>
            <w:tcW w:w="960" w:type="dxa"/>
            <w:vAlign w:val="center"/>
            <w:hideMark/>
          </w:tcPr>
          <w:p w:rsidR="003C496C" w:rsidRPr="000A38EB" w:rsidRDefault="003C496C" w:rsidP="006819F1">
            <w:pPr>
              <w:ind w:left="142" w:firstLine="127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8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 105</w:t>
            </w:r>
          </w:p>
        </w:tc>
        <w:tc>
          <w:tcPr>
            <w:tcW w:w="9060" w:type="dxa"/>
            <w:vAlign w:val="center"/>
            <w:hideMark/>
          </w:tcPr>
          <w:p w:rsidR="003C496C" w:rsidRPr="000A38EB" w:rsidRDefault="003C496C" w:rsidP="006819F1">
            <w:pPr>
              <w:ind w:left="142" w:firstLine="127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8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запрещён</w:t>
            </w:r>
          </w:p>
        </w:tc>
      </w:tr>
      <w:tr w:rsidR="000A38EB" w:rsidRPr="000A38EB" w:rsidTr="003C496C">
        <w:trPr>
          <w:tblCellSpacing w:w="0" w:type="dxa"/>
          <w:jc w:val="center"/>
        </w:trPr>
        <w:tc>
          <w:tcPr>
            <w:tcW w:w="960" w:type="dxa"/>
            <w:vAlign w:val="center"/>
            <w:hideMark/>
          </w:tcPr>
          <w:p w:rsidR="003C496C" w:rsidRPr="000A38EB" w:rsidRDefault="003C496C" w:rsidP="006819F1">
            <w:pPr>
              <w:ind w:left="142" w:firstLine="127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8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 110</w:t>
            </w:r>
          </w:p>
        </w:tc>
        <w:tc>
          <w:tcPr>
            <w:tcW w:w="9060" w:type="dxa"/>
            <w:vAlign w:val="center"/>
            <w:hideMark/>
          </w:tcPr>
          <w:p w:rsidR="003C496C" w:rsidRPr="000A38EB" w:rsidRDefault="003C496C" w:rsidP="006819F1">
            <w:pPr>
              <w:ind w:left="142" w:firstLine="127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8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опасный</w:t>
            </w:r>
          </w:p>
        </w:tc>
      </w:tr>
      <w:tr w:rsidR="000A38EB" w:rsidRPr="000A38EB" w:rsidTr="003C496C">
        <w:trPr>
          <w:tblCellSpacing w:w="0" w:type="dxa"/>
          <w:jc w:val="center"/>
        </w:trPr>
        <w:tc>
          <w:tcPr>
            <w:tcW w:w="960" w:type="dxa"/>
            <w:vAlign w:val="center"/>
            <w:hideMark/>
          </w:tcPr>
          <w:p w:rsidR="003C496C" w:rsidRPr="000A38EB" w:rsidRDefault="003C496C" w:rsidP="006819F1">
            <w:pPr>
              <w:ind w:left="142" w:firstLine="127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8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 111</w:t>
            </w:r>
          </w:p>
        </w:tc>
        <w:tc>
          <w:tcPr>
            <w:tcW w:w="9060" w:type="dxa"/>
            <w:vAlign w:val="center"/>
            <w:hideMark/>
          </w:tcPr>
          <w:p w:rsidR="003C496C" w:rsidRPr="000A38EB" w:rsidRDefault="003C496C" w:rsidP="006819F1">
            <w:pPr>
              <w:ind w:left="142" w:firstLine="127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8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запрещён</w:t>
            </w:r>
          </w:p>
        </w:tc>
      </w:tr>
      <w:tr w:rsidR="000A38EB" w:rsidRPr="000A38EB" w:rsidTr="003C496C">
        <w:trPr>
          <w:tblCellSpacing w:w="0" w:type="dxa"/>
          <w:jc w:val="center"/>
        </w:trPr>
        <w:tc>
          <w:tcPr>
            <w:tcW w:w="960" w:type="dxa"/>
            <w:vAlign w:val="center"/>
            <w:hideMark/>
          </w:tcPr>
          <w:p w:rsidR="003C496C" w:rsidRPr="000A38EB" w:rsidRDefault="003C496C" w:rsidP="006819F1">
            <w:pPr>
              <w:ind w:left="142" w:firstLine="127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8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 120</w:t>
            </w:r>
          </w:p>
        </w:tc>
        <w:tc>
          <w:tcPr>
            <w:tcW w:w="9060" w:type="dxa"/>
            <w:vAlign w:val="center"/>
            <w:hideMark/>
          </w:tcPr>
          <w:p w:rsidR="003C496C" w:rsidRPr="000A38EB" w:rsidRDefault="003C496C" w:rsidP="006819F1">
            <w:pPr>
              <w:ind w:left="142" w:firstLine="127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8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опасен</w:t>
            </w:r>
          </w:p>
        </w:tc>
      </w:tr>
      <w:tr w:rsidR="000A38EB" w:rsidRPr="000A38EB" w:rsidTr="003C496C">
        <w:trPr>
          <w:tblCellSpacing w:w="0" w:type="dxa"/>
          <w:jc w:val="center"/>
        </w:trPr>
        <w:tc>
          <w:tcPr>
            <w:tcW w:w="960" w:type="dxa"/>
            <w:vAlign w:val="center"/>
            <w:hideMark/>
          </w:tcPr>
          <w:p w:rsidR="003C496C" w:rsidRPr="000A38EB" w:rsidRDefault="003C496C" w:rsidP="006819F1">
            <w:pPr>
              <w:ind w:left="142" w:firstLine="127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8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 121</w:t>
            </w:r>
          </w:p>
        </w:tc>
        <w:tc>
          <w:tcPr>
            <w:tcW w:w="9060" w:type="dxa"/>
            <w:vAlign w:val="center"/>
            <w:hideMark/>
          </w:tcPr>
          <w:p w:rsidR="003C496C" w:rsidRPr="000A38EB" w:rsidRDefault="003C496C" w:rsidP="006819F1">
            <w:pPr>
              <w:ind w:left="142" w:firstLine="127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8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запрещён</w:t>
            </w:r>
          </w:p>
        </w:tc>
      </w:tr>
      <w:tr w:rsidR="000A38EB" w:rsidRPr="000A38EB" w:rsidTr="003C496C">
        <w:trPr>
          <w:tblCellSpacing w:w="0" w:type="dxa"/>
          <w:jc w:val="center"/>
        </w:trPr>
        <w:tc>
          <w:tcPr>
            <w:tcW w:w="960" w:type="dxa"/>
            <w:vAlign w:val="center"/>
            <w:hideMark/>
          </w:tcPr>
          <w:p w:rsidR="003C496C" w:rsidRPr="000A38EB" w:rsidRDefault="003C496C" w:rsidP="006819F1">
            <w:pPr>
              <w:ind w:left="142" w:firstLine="127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8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 122</w:t>
            </w:r>
          </w:p>
        </w:tc>
        <w:tc>
          <w:tcPr>
            <w:tcW w:w="9060" w:type="dxa"/>
            <w:vAlign w:val="center"/>
            <w:hideMark/>
          </w:tcPr>
          <w:p w:rsidR="003C496C" w:rsidRPr="000A38EB" w:rsidRDefault="003C496C" w:rsidP="006819F1">
            <w:pPr>
              <w:ind w:left="142" w:firstLine="127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8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подозрителен (?)</w:t>
            </w:r>
          </w:p>
        </w:tc>
      </w:tr>
      <w:tr w:rsidR="000A38EB" w:rsidRPr="000A38EB" w:rsidTr="003C496C">
        <w:trPr>
          <w:tblCellSpacing w:w="0" w:type="dxa"/>
          <w:jc w:val="center"/>
        </w:trPr>
        <w:tc>
          <w:tcPr>
            <w:tcW w:w="960" w:type="dxa"/>
            <w:vAlign w:val="center"/>
            <w:hideMark/>
          </w:tcPr>
          <w:p w:rsidR="003C496C" w:rsidRPr="000A38EB" w:rsidRDefault="003C496C" w:rsidP="006819F1">
            <w:pPr>
              <w:ind w:left="142" w:firstLine="127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8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 123</w:t>
            </w:r>
          </w:p>
        </w:tc>
        <w:tc>
          <w:tcPr>
            <w:tcW w:w="9060" w:type="dxa"/>
            <w:vAlign w:val="center"/>
            <w:hideMark/>
          </w:tcPr>
          <w:p w:rsidR="003C496C" w:rsidRPr="000A38EB" w:rsidRDefault="003C496C" w:rsidP="006819F1">
            <w:pPr>
              <w:ind w:left="142" w:firstLine="127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8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очень опасен, запрещён</w:t>
            </w:r>
          </w:p>
        </w:tc>
      </w:tr>
      <w:tr w:rsidR="000A38EB" w:rsidRPr="000A38EB" w:rsidTr="003C496C">
        <w:trPr>
          <w:tblCellSpacing w:w="0" w:type="dxa"/>
          <w:jc w:val="center"/>
        </w:trPr>
        <w:tc>
          <w:tcPr>
            <w:tcW w:w="960" w:type="dxa"/>
            <w:vAlign w:val="center"/>
            <w:hideMark/>
          </w:tcPr>
          <w:p w:rsidR="003C496C" w:rsidRPr="000A38EB" w:rsidRDefault="003C496C" w:rsidP="006819F1">
            <w:pPr>
              <w:ind w:left="142" w:firstLine="127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8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 124</w:t>
            </w:r>
          </w:p>
        </w:tc>
        <w:tc>
          <w:tcPr>
            <w:tcW w:w="9060" w:type="dxa"/>
            <w:vAlign w:val="center"/>
            <w:hideMark/>
          </w:tcPr>
          <w:p w:rsidR="003C496C" w:rsidRPr="000A38EB" w:rsidRDefault="003C496C" w:rsidP="006819F1">
            <w:pPr>
              <w:ind w:left="142" w:firstLine="127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8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опасен</w:t>
            </w:r>
          </w:p>
        </w:tc>
      </w:tr>
      <w:tr w:rsidR="000A38EB" w:rsidRPr="000A38EB" w:rsidTr="003C496C">
        <w:trPr>
          <w:tblCellSpacing w:w="0" w:type="dxa"/>
          <w:jc w:val="center"/>
        </w:trPr>
        <w:tc>
          <w:tcPr>
            <w:tcW w:w="960" w:type="dxa"/>
            <w:vAlign w:val="center"/>
            <w:hideMark/>
          </w:tcPr>
          <w:p w:rsidR="003C496C" w:rsidRPr="000A38EB" w:rsidRDefault="003C496C" w:rsidP="006819F1">
            <w:pPr>
              <w:ind w:left="142" w:firstLine="127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8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 125</w:t>
            </w:r>
          </w:p>
        </w:tc>
        <w:tc>
          <w:tcPr>
            <w:tcW w:w="9060" w:type="dxa"/>
            <w:vAlign w:val="center"/>
            <w:hideMark/>
          </w:tcPr>
          <w:p w:rsidR="003C496C" w:rsidRPr="000A38EB" w:rsidRDefault="003C496C" w:rsidP="006819F1">
            <w:pPr>
              <w:ind w:left="142" w:firstLine="127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8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запрещён</w:t>
            </w:r>
          </w:p>
        </w:tc>
      </w:tr>
      <w:tr w:rsidR="000A38EB" w:rsidRPr="000A38EB" w:rsidTr="003C496C">
        <w:trPr>
          <w:tblCellSpacing w:w="0" w:type="dxa"/>
          <w:jc w:val="center"/>
        </w:trPr>
        <w:tc>
          <w:tcPr>
            <w:tcW w:w="960" w:type="dxa"/>
            <w:vAlign w:val="center"/>
            <w:hideMark/>
          </w:tcPr>
          <w:p w:rsidR="003C496C" w:rsidRPr="000A38EB" w:rsidRDefault="003C496C" w:rsidP="006819F1">
            <w:pPr>
              <w:ind w:left="142" w:firstLine="127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8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 126</w:t>
            </w:r>
          </w:p>
        </w:tc>
        <w:tc>
          <w:tcPr>
            <w:tcW w:w="9060" w:type="dxa"/>
            <w:vAlign w:val="center"/>
            <w:hideMark/>
          </w:tcPr>
          <w:p w:rsidR="003C496C" w:rsidRPr="000A38EB" w:rsidRDefault="003C496C" w:rsidP="006819F1">
            <w:pPr>
              <w:ind w:left="142" w:firstLine="127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8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запрещён</w:t>
            </w:r>
          </w:p>
        </w:tc>
      </w:tr>
      <w:tr w:rsidR="000A38EB" w:rsidRPr="000A38EB" w:rsidTr="003C496C">
        <w:trPr>
          <w:tblCellSpacing w:w="0" w:type="dxa"/>
          <w:jc w:val="center"/>
        </w:trPr>
        <w:tc>
          <w:tcPr>
            <w:tcW w:w="960" w:type="dxa"/>
            <w:vAlign w:val="center"/>
            <w:hideMark/>
          </w:tcPr>
          <w:p w:rsidR="003C496C" w:rsidRPr="000A38EB" w:rsidRDefault="003C496C" w:rsidP="006819F1">
            <w:pPr>
              <w:ind w:left="142" w:firstLine="127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8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</w:t>
            </w:r>
            <w:bookmarkStart w:id="1" w:name="_GoBack"/>
            <w:bookmarkEnd w:id="1"/>
            <w:r w:rsidRPr="000A38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 127</w:t>
            </w:r>
          </w:p>
        </w:tc>
        <w:tc>
          <w:tcPr>
            <w:tcW w:w="9060" w:type="dxa"/>
            <w:vAlign w:val="center"/>
            <w:hideMark/>
          </w:tcPr>
          <w:p w:rsidR="003C496C" w:rsidRPr="000A38EB" w:rsidRDefault="003C496C" w:rsidP="006819F1">
            <w:pPr>
              <w:ind w:left="142" w:firstLine="127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8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запрещен</w:t>
            </w:r>
          </w:p>
        </w:tc>
      </w:tr>
      <w:tr w:rsidR="000A38EB" w:rsidRPr="000A38EB" w:rsidTr="003C496C">
        <w:trPr>
          <w:tblCellSpacing w:w="0" w:type="dxa"/>
          <w:jc w:val="center"/>
        </w:trPr>
        <w:tc>
          <w:tcPr>
            <w:tcW w:w="960" w:type="dxa"/>
            <w:vAlign w:val="center"/>
            <w:hideMark/>
          </w:tcPr>
          <w:p w:rsidR="003C496C" w:rsidRPr="000A38EB" w:rsidRDefault="003C496C" w:rsidP="006819F1">
            <w:pPr>
              <w:ind w:left="142" w:firstLine="127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8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E 129</w:t>
            </w:r>
          </w:p>
        </w:tc>
        <w:tc>
          <w:tcPr>
            <w:tcW w:w="9060" w:type="dxa"/>
            <w:vAlign w:val="center"/>
            <w:hideMark/>
          </w:tcPr>
          <w:p w:rsidR="003C496C" w:rsidRPr="000A38EB" w:rsidRDefault="003C496C" w:rsidP="006819F1">
            <w:pPr>
              <w:ind w:left="142" w:firstLine="127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8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опасен</w:t>
            </w:r>
          </w:p>
        </w:tc>
      </w:tr>
      <w:tr w:rsidR="000A38EB" w:rsidRPr="000A38EB" w:rsidTr="003C496C">
        <w:trPr>
          <w:tblCellSpacing w:w="0" w:type="dxa"/>
          <w:jc w:val="center"/>
        </w:trPr>
        <w:tc>
          <w:tcPr>
            <w:tcW w:w="960" w:type="dxa"/>
            <w:vAlign w:val="center"/>
            <w:hideMark/>
          </w:tcPr>
          <w:p w:rsidR="003C496C" w:rsidRPr="000A38EB" w:rsidRDefault="003C496C" w:rsidP="006819F1">
            <w:pPr>
              <w:ind w:left="142" w:firstLine="127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8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 130</w:t>
            </w:r>
          </w:p>
        </w:tc>
        <w:tc>
          <w:tcPr>
            <w:tcW w:w="9060" w:type="dxa"/>
            <w:vAlign w:val="center"/>
            <w:hideMark/>
          </w:tcPr>
          <w:p w:rsidR="003C496C" w:rsidRPr="000A38EB" w:rsidRDefault="003C496C" w:rsidP="006819F1">
            <w:pPr>
              <w:ind w:left="142" w:firstLine="127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8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запрещён</w:t>
            </w:r>
          </w:p>
        </w:tc>
      </w:tr>
      <w:tr w:rsidR="000A38EB" w:rsidRPr="000A38EB" w:rsidTr="003C496C">
        <w:trPr>
          <w:tblCellSpacing w:w="0" w:type="dxa"/>
          <w:jc w:val="center"/>
        </w:trPr>
        <w:tc>
          <w:tcPr>
            <w:tcW w:w="960" w:type="dxa"/>
            <w:vAlign w:val="center"/>
            <w:hideMark/>
          </w:tcPr>
          <w:p w:rsidR="003C496C" w:rsidRPr="000A38EB" w:rsidRDefault="003C496C" w:rsidP="006819F1">
            <w:pPr>
              <w:ind w:left="142" w:firstLine="127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8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 131</w:t>
            </w:r>
          </w:p>
        </w:tc>
        <w:tc>
          <w:tcPr>
            <w:tcW w:w="9060" w:type="dxa"/>
            <w:vAlign w:val="center"/>
            <w:hideMark/>
          </w:tcPr>
          <w:p w:rsidR="003C496C" w:rsidRPr="000A38EB" w:rsidRDefault="003C496C" w:rsidP="006819F1">
            <w:pPr>
              <w:ind w:left="142" w:firstLine="127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A38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ракообр</w:t>
            </w:r>
            <w:proofErr w:type="spellEnd"/>
            <w:r w:rsidRPr="000A38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0A38EB" w:rsidRPr="000A38EB" w:rsidTr="003C496C">
        <w:trPr>
          <w:tblCellSpacing w:w="0" w:type="dxa"/>
          <w:jc w:val="center"/>
        </w:trPr>
        <w:tc>
          <w:tcPr>
            <w:tcW w:w="960" w:type="dxa"/>
            <w:vAlign w:val="center"/>
            <w:hideMark/>
          </w:tcPr>
          <w:p w:rsidR="003C496C" w:rsidRPr="000A38EB" w:rsidRDefault="003C496C" w:rsidP="006819F1">
            <w:pPr>
              <w:ind w:left="142" w:firstLine="127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8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 141</w:t>
            </w:r>
          </w:p>
        </w:tc>
        <w:tc>
          <w:tcPr>
            <w:tcW w:w="9060" w:type="dxa"/>
            <w:vAlign w:val="center"/>
            <w:hideMark/>
          </w:tcPr>
          <w:p w:rsidR="003C496C" w:rsidRPr="000A38EB" w:rsidRDefault="003C496C" w:rsidP="006819F1">
            <w:pPr>
              <w:ind w:left="142" w:firstLine="127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8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подозрителен (?)</w:t>
            </w:r>
          </w:p>
        </w:tc>
      </w:tr>
      <w:tr w:rsidR="000A38EB" w:rsidRPr="000A38EB" w:rsidTr="003C496C">
        <w:trPr>
          <w:tblCellSpacing w:w="0" w:type="dxa"/>
          <w:jc w:val="center"/>
        </w:trPr>
        <w:tc>
          <w:tcPr>
            <w:tcW w:w="960" w:type="dxa"/>
            <w:vAlign w:val="center"/>
            <w:hideMark/>
          </w:tcPr>
          <w:p w:rsidR="003C496C" w:rsidRPr="000A38EB" w:rsidRDefault="003C496C" w:rsidP="006819F1">
            <w:pPr>
              <w:ind w:left="142" w:firstLine="127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8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 142</w:t>
            </w:r>
          </w:p>
        </w:tc>
        <w:tc>
          <w:tcPr>
            <w:tcW w:w="9060" w:type="dxa"/>
            <w:vAlign w:val="center"/>
            <w:hideMark/>
          </w:tcPr>
          <w:p w:rsidR="003C496C" w:rsidRPr="000A38EB" w:rsidRDefault="003C496C" w:rsidP="006819F1">
            <w:pPr>
              <w:ind w:left="142" w:firstLine="127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8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может вызвать рак</w:t>
            </w:r>
          </w:p>
        </w:tc>
      </w:tr>
      <w:tr w:rsidR="000A38EB" w:rsidRPr="000A38EB" w:rsidTr="003C496C">
        <w:trPr>
          <w:tblCellSpacing w:w="0" w:type="dxa"/>
          <w:jc w:val="center"/>
        </w:trPr>
        <w:tc>
          <w:tcPr>
            <w:tcW w:w="960" w:type="dxa"/>
            <w:vAlign w:val="center"/>
            <w:hideMark/>
          </w:tcPr>
          <w:p w:rsidR="003C496C" w:rsidRPr="000A38EB" w:rsidRDefault="003C496C" w:rsidP="006819F1">
            <w:pPr>
              <w:ind w:left="142" w:firstLine="127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8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 150</w:t>
            </w:r>
          </w:p>
        </w:tc>
        <w:tc>
          <w:tcPr>
            <w:tcW w:w="9060" w:type="dxa"/>
            <w:vAlign w:val="center"/>
            <w:hideMark/>
          </w:tcPr>
          <w:p w:rsidR="003C496C" w:rsidRPr="000A38EB" w:rsidRDefault="003C496C" w:rsidP="006819F1">
            <w:pPr>
              <w:ind w:left="142" w:firstLine="127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8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подозрителен (?)</w:t>
            </w:r>
          </w:p>
        </w:tc>
      </w:tr>
      <w:tr w:rsidR="000A38EB" w:rsidRPr="000A38EB" w:rsidTr="003C496C">
        <w:trPr>
          <w:tblCellSpacing w:w="0" w:type="dxa"/>
          <w:jc w:val="center"/>
        </w:trPr>
        <w:tc>
          <w:tcPr>
            <w:tcW w:w="960" w:type="dxa"/>
            <w:vAlign w:val="center"/>
            <w:hideMark/>
          </w:tcPr>
          <w:p w:rsidR="003C496C" w:rsidRPr="000A38EB" w:rsidRDefault="003C496C" w:rsidP="006819F1">
            <w:pPr>
              <w:ind w:left="142" w:firstLine="127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8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 151</w:t>
            </w:r>
          </w:p>
        </w:tc>
        <w:tc>
          <w:tcPr>
            <w:tcW w:w="9060" w:type="dxa"/>
            <w:vAlign w:val="center"/>
            <w:hideMark/>
          </w:tcPr>
          <w:p w:rsidR="003C496C" w:rsidRPr="000A38EB" w:rsidRDefault="003C496C" w:rsidP="006819F1">
            <w:pPr>
              <w:ind w:left="142" w:firstLine="127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8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вреден для кожи</w:t>
            </w:r>
          </w:p>
        </w:tc>
      </w:tr>
      <w:tr w:rsidR="000A38EB" w:rsidRPr="000A38EB" w:rsidTr="003C496C">
        <w:trPr>
          <w:tblCellSpacing w:w="0" w:type="dxa"/>
          <w:jc w:val="center"/>
        </w:trPr>
        <w:tc>
          <w:tcPr>
            <w:tcW w:w="960" w:type="dxa"/>
            <w:vAlign w:val="center"/>
            <w:hideMark/>
          </w:tcPr>
          <w:p w:rsidR="003C496C" w:rsidRPr="000A38EB" w:rsidRDefault="003C496C" w:rsidP="006819F1">
            <w:pPr>
              <w:ind w:left="142" w:firstLine="127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8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 152</w:t>
            </w:r>
          </w:p>
        </w:tc>
        <w:tc>
          <w:tcPr>
            <w:tcW w:w="9060" w:type="dxa"/>
            <w:vAlign w:val="center"/>
            <w:hideMark/>
          </w:tcPr>
          <w:p w:rsidR="003C496C" w:rsidRPr="000A38EB" w:rsidRDefault="003C496C" w:rsidP="006819F1">
            <w:pPr>
              <w:ind w:left="142" w:firstLine="127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8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запрещён</w:t>
            </w:r>
          </w:p>
        </w:tc>
      </w:tr>
      <w:tr w:rsidR="000A38EB" w:rsidRPr="000A38EB" w:rsidTr="003C496C">
        <w:trPr>
          <w:tblCellSpacing w:w="0" w:type="dxa"/>
          <w:jc w:val="center"/>
        </w:trPr>
        <w:tc>
          <w:tcPr>
            <w:tcW w:w="960" w:type="dxa"/>
            <w:vAlign w:val="center"/>
            <w:hideMark/>
          </w:tcPr>
          <w:p w:rsidR="003C496C" w:rsidRPr="000A38EB" w:rsidRDefault="003C496C" w:rsidP="006819F1">
            <w:pPr>
              <w:ind w:left="142" w:firstLine="127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8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 153</w:t>
            </w:r>
          </w:p>
        </w:tc>
        <w:tc>
          <w:tcPr>
            <w:tcW w:w="9060" w:type="dxa"/>
            <w:vAlign w:val="center"/>
            <w:hideMark/>
          </w:tcPr>
          <w:p w:rsidR="003C496C" w:rsidRPr="000A38EB" w:rsidRDefault="003C496C" w:rsidP="006819F1">
            <w:pPr>
              <w:ind w:left="142" w:firstLine="127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8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может вызвать рак</w:t>
            </w:r>
          </w:p>
        </w:tc>
      </w:tr>
      <w:tr w:rsidR="000A38EB" w:rsidRPr="000A38EB" w:rsidTr="003C496C">
        <w:trPr>
          <w:tblCellSpacing w:w="0" w:type="dxa"/>
          <w:jc w:val="center"/>
        </w:trPr>
        <w:tc>
          <w:tcPr>
            <w:tcW w:w="960" w:type="dxa"/>
            <w:vAlign w:val="center"/>
            <w:hideMark/>
          </w:tcPr>
          <w:p w:rsidR="003C496C" w:rsidRPr="000A38EB" w:rsidRDefault="003C496C" w:rsidP="006819F1">
            <w:pPr>
              <w:ind w:left="142" w:firstLine="127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8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 154</w:t>
            </w:r>
          </w:p>
        </w:tc>
        <w:tc>
          <w:tcPr>
            <w:tcW w:w="9060" w:type="dxa"/>
            <w:vAlign w:val="center"/>
            <w:hideMark/>
          </w:tcPr>
          <w:p w:rsidR="003C496C" w:rsidRPr="000A38EB" w:rsidRDefault="003C496C" w:rsidP="006819F1">
            <w:pPr>
              <w:ind w:left="142" w:firstLine="127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8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вызывает кишечные расстройства, нарушает артериальное давление</w:t>
            </w:r>
          </w:p>
        </w:tc>
      </w:tr>
      <w:tr w:rsidR="000A38EB" w:rsidRPr="000A38EB" w:rsidTr="003C496C">
        <w:trPr>
          <w:tblCellSpacing w:w="0" w:type="dxa"/>
          <w:jc w:val="center"/>
        </w:trPr>
        <w:tc>
          <w:tcPr>
            <w:tcW w:w="960" w:type="dxa"/>
            <w:vAlign w:val="center"/>
            <w:hideMark/>
          </w:tcPr>
          <w:p w:rsidR="003C496C" w:rsidRPr="000A38EB" w:rsidRDefault="003C496C" w:rsidP="006819F1">
            <w:pPr>
              <w:ind w:left="142" w:firstLine="127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8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 155</w:t>
            </w:r>
          </w:p>
        </w:tc>
        <w:tc>
          <w:tcPr>
            <w:tcW w:w="9060" w:type="dxa"/>
            <w:vAlign w:val="center"/>
            <w:hideMark/>
          </w:tcPr>
          <w:p w:rsidR="003C496C" w:rsidRPr="000A38EB" w:rsidRDefault="003C496C" w:rsidP="006819F1">
            <w:pPr>
              <w:ind w:left="142" w:firstLine="127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8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опасен</w:t>
            </w:r>
          </w:p>
        </w:tc>
      </w:tr>
      <w:tr w:rsidR="000A38EB" w:rsidRPr="000A38EB" w:rsidTr="003C496C">
        <w:trPr>
          <w:tblCellSpacing w:w="0" w:type="dxa"/>
          <w:jc w:val="center"/>
        </w:trPr>
        <w:tc>
          <w:tcPr>
            <w:tcW w:w="960" w:type="dxa"/>
            <w:vAlign w:val="center"/>
            <w:hideMark/>
          </w:tcPr>
          <w:p w:rsidR="003C496C" w:rsidRPr="000A38EB" w:rsidRDefault="003C496C" w:rsidP="006819F1">
            <w:pPr>
              <w:ind w:left="142" w:firstLine="127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8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 160</w:t>
            </w:r>
          </w:p>
        </w:tc>
        <w:tc>
          <w:tcPr>
            <w:tcW w:w="9060" w:type="dxa"/>
            <w:vAlign w:val="center"/>
            <w:hideMark/>
          </w:tcPr>
          <w:p w:rsidR="003C496C" w:rsidRPr="000A38EB" w:rsidRDefault="003C496C" w:rsidP="006819F1">
            <w:pPr>
              <w:ind w:left="142" w:firstLine="127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8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вреден для кожи</w:t>
            </w:r>
          </w:p>
        </w:tc>
      </w:tr>
      <w:tr w:rsidR="000A38EB" w:rsidRPr="000A38EB" w:rsidTr="003C496C">
        <w:trPr>
          <w:tblCellSpacing w:w="0" w:type="dxa"/>
          <w:jc w:val="center"/>
        </w:trPr>
        <w:tc>
          <w:tcPr>
            <w:tcW w:w="960" w:type="dxa"/>
            <w:vAlign w:val="center"/>
            <w:hideMark/>
          </w:tcPr>
          <w:p w:rsidR="003C496C" w:rsidRPr="000A38EB" w:rsidRDefault="003C496C" w:rsidP="006819F1">
            <w:pPr>
              <w:ind w:left="142" w:firstLine="127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8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 171</w:t>
            </w:r>
          </w:p>
        </w:tc>
        <w:tc>
          <w:tcPr>
            <w:tcW w:w="9060" w:type="dxa"/>
            <w:vAlign w:val="center"/>
            <w:hideMark/>
          </w:tcPr>
          <w:p w:rsidR="003C496C" w:rsidRPr="000A38EB" w:rsidRDefault="003C496C" w:rsidP="006819F1">
            <w:pPr>
              <w:ind w:left="142" w:firstLine="127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8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подозрителен (?)</w:t>
            </w:r>
          </w:p>
        </w:tc>
      </w:tr>
      <w:tr w:rsidR="000A38EB" w:rsidRPr="000A38EB" w:rsidTr="003C496C">
        <w:trPr>
          <w:tblCellSpacing w:w="0" w:type="dxa"/>
          <w:jc w:val="center"/>
        </w:trPr>
        <w:tc>
          <w:tcPr>
            <w:tcW w:w="960" w:type="dxa"/>
            <w:vAlign w:val="center"/>
            <w:hideMark/>
          </w:tcPr>
          <w:p w:rsidR="003C496C" w:rsidRPr="000A38EB" w:rsidRDefault="003C496C" w:rsidP="006819F1">
            <w:pPr>
              <w:ind w:left="142" w:firstLine="127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8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 173</w:t>
            </w:r>
          </w:p>
        </w:tc>
        <w:tc>
          <w:tcPr>
            <w:tcW w:w="9060" w:type="dxa"/>
            <w:vAlign w:val="center"/>
            <w:hideMark/>
          </w:tcPr>
          <w:p w:rsidR="003C496C" w:rsidRPr="000A38EB" w:rsidRDefault="003C496C" w:rsidP="006819F1">
            <w:pPr>
              <w:ind w:left="142" w:firstLine="127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8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подозрителен (?)</w:t>
            </w:r>
          </w:p>
        </w:tc>
      </w:tr>
      <w:tr w:rsidR="000A38EB" w:rsidRPr="000A38EB" w:rsidTr="003C496C">
        <w:trPr>
          <w:tblCellSpacing w:w="0" w:type="dxa"/>
          <w:jc w:val="center"/>
        </w:trPr>
        <w:tc>
          <w:tcPr>
            <w:tcW w:w="960" w:type="dxa"/>
            <w:vAlign w:val="center"/>
            <w:hideMark/>
          </w:tcPr>
          <w:p w:rsidR="003C496C" w:rsidRPr="000A38EB" w:rsidRDefault="003C496C" w:rsidP="006819F1">
            <w:pPr>
              <w:ind w:left="142" w:firstLine="127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8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 180</w:t>
            </w:r>
          </w:p>
        </w:tc>
        <w:tc>
          <w:tcPr>
            <w:tcW w:w="9060" w:type="dxa"/>
            <w:vAlign w:val="center"/>
            <w:hideMark/>
          </w:tcPr>
          <w:p w:rsidR="003C496C" w:rsidRPr="000A38EB" w:rsidRDefault="003C496C" w:rsidP="006819F1">
            <w:pPr>
              <w:ind w:left="142" w:firstLine="127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8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опасен</w:t>
            </w:r>
          </w:p>
        </w:tc>
      </w:tr>
      <w:tr w:rsidR="000A38EB" w:rsidRPr="000A38EB" w:rsidTr="003C496C">
        <w:trPr>
          <w:tblCellSpacing w:w="0" w:type="dxa"/>
          <w:jc w:val="center"/>
        </w:trPr>
        <w:tc>
          <w:tcPr>
            <w:tcW w:w="960" w:type="dxa"/>
            <w:vAlign w:val="center"/>
            <w:hideMark/>
          </w:tcPr>
          <w:p w:rsidR="003C496C" w:rsidRPr="000A38EB" w:rsidRDefault="003C496C" w:rsidP="006819F1">
            <w:pPr>
              <w:ind w:left="142" w:firstLine="127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8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 201</w:t>
            </w:r>
          </w:p>
        </w:tc>
        <w:tc>
          <w:tcPr>
            <w:tcW w:w="9060" w:type="dxa"/>
            <w:vAlign w:val="center"/>
            <w:hideMark/>
          </w:tcPr>
          <w:p w:rsidR="003C496C" w:rsidRPr="000A38EB" w:rsidRDefault="003C496C" w:rsidP="006819F1">
            <w:pPr>
              <w:ind w:left="142" w:firstLine="127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8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опасен</w:t>
            </w:r>
          </w:p>
        </w:tc>
      </w:tr>
      <w:tr w:rsidR="000A38EB" w:rsidRPr="000A38EB" w:rsidTr="003C496C">
        <w:trPr>
          <w:tblCellSpacing w:w="0" w:type="dxa"/>
          <w:jc w:val="center"/>
        </w:trPr>
        <w:tc>
          <w:tcPr>
            <w:tcW w:w="960" w:type="dxa"/>
            <w:vAlign w:val="center"/>
            <w:hideMark/>
          </w:tcPr>
          <w:p w:rsidR="003C496C" w:rsidRPr="000A38EB" w:rsidRDefault="003C496C" w:rsidP="006819F1">
            <w:pPr>
              <w:ind w:left="142" w:firstLine="127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8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</w:t>
            </w:r>
            <w:r w:rsidRPr="000A38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 210</w:t>
            </w:r>
          </w:p>
        </w:tc>
        <w:tc>
          <w:tcPr>
            <w:tcW w:w="9060" w:type="dxa"/>
            <w:vAlign w:val="center"/>
            <w:hideMark/>
          </w:tcPr>
          <w:p w:rsidR="003C496C" w:rsidRPr="000A38EB" w:rsidRDefault="003C496C" w:rsidP="006819F1">
            <w:pPr>
              <w:ind w:left="142" w:firstLine="127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8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может вызвать рак, может вызвать каменно-почечную </w:t>
            </w:r>
            <w:r w:rsidRPr="000A38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болезнь</w:t>
            </w:r>
          </w:p>
        </w:tc>
      </w:tr>
      <w:tr w:rsidR="000A38EB" w:rsidRPr="000A38EB" w:rsidTr="003C496C">
        <w:trPr>
          <w:tblCellSpacing w:w="0" w:type="dxa"/>
          <w:jc w:val="center"/>
        </w:trPr>
        <w:tc>
          <w:tcPr>
            <w:tcW w:w="960" w:type="dxa"/>
            <w:vAlign w:val="center"/>
            <w:hideMark/>
          </w:tcPr>
          <w:p w:rsidR="003C496C" w:rsidRPr="000A38EB" w:rsidRDefault="003C496C" w:rsidP="006819F1">
            <w:pPr>
              <w:ind w:left="142" w:firstLine="127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8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E 211</w:t>
            </w:r>
          </w:p>
        </w:tc>
        <w:tc>
          <w:tcPr>
            <w:tcW w:w="9060" w:type="dxa"/>
            <w:vAlign w:val="center"/>
            <w:hideMark/>
          </w:tcPr>
          <w:p w:rsidR="003C496C" w:rsidRPr="000A38EB" w:rsidRDefault="003C496C" w:rsidP="006819F1">
            <w:pPr>
              <w:ind w:left="142" w:firstLine="127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8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запрещён. Может вызвать рак. Допустимая максимальная дозировка в безалкогольных напитках — 150 мг/л! </w:t>
            </w:r>
          </w:p>
        </w:tc>
      </w:tr>
      <w:tr w:rsidR="000A38EB" w:rsidRPr="000A38EB" w:rsidTr="003C496C">
        <w:trPr>
          <w:tblCellSpacing w:w="0" w:type="dxa"/>
          <w:jc w:val="center"/>
        </w:trPr>
        <w:tc>
          <w:tcPr>
            <w:tcW w:w="960" w:type="dxa"/>
            <w:vAlign w:val="center"/>
            <w:hideMark/>
          </w:tcPr>
          <w:p w:rsidR="003C496C" w:rsidRPr="000A38EB" w:rsidRDefault="003C496C" w:rsidP="006819F1">
            <w:pPr>
              <w:ind w:left="142" w:firstLine="127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8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 212</w:t>
            </w:r>
          </w:p>
        </w:tc>
        <w:tc>
          <w:tcPr>
            <w:tcW w:w="9060" w:type="dxa"/>
            <w:vAlign w:val="center"/>
            <w:hideMark/>
          </w:tcPr>
          <w:p w:rsidR="003C496C" w:rsidRPr="000A38EB" w:rsidRDefault="003C496C" w:rsidP="006819F1">
            <w:pPr>
              <w:ind w:left="142" w:firstLine="127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8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может вызвать рак</w:t>
            </w:r>
          </w:p>
        </w:tc>
      </w:tr>
      <w:tr w:rsidR="000A38EB" w:rsidRPr="000A38EB" w:rsidTr="003C496C">
        <w:trPr>
          <w:tblCellSpacing w:w="0" w:type="dxa"/>
          <w:jc w:val="center"/>
        </w:trPr>
        <w:tc>
          <w:tcPr>
            <w:tcW w:w="960" w:type="dxa"/>
            <w:vAlign w:val="center"/>
            <w:hideMark/>
          </w:tcPr>
          <w:p w:rsidR="003C496C" w:rsidRPr="000A38EB" w:rsidRDefault="003C496C" w:rsidP="006819F1">
            <w:pPr>
              <w:ind w:left="142" w:firstLine="127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8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 213</w:t>
            </w:r>
          </w:p>
        </w:tc>
        <w:tc>
          <w:tcPr>
            <w:tcW w:w="9060" w:type="dxa"/>
            <w:vAlign w:val="center"/>
            <w:hideMark/>
          </w:tcPr>
          <w:p w:rsidR="003C496C" w:rsidRPr="000A38EB" w:rsidRDefault="003C496C" w:rsidP="006819F1">
            <w:pPr>
              <w:ind w:left="142" w:firstLine="127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8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может вызвать рак</w:t>
            </w:r>
          </w:p>
        </w:tc>
      </w:tr>
      <w:tr w:rsidR="000A38EB" w:rsidRPr="000A38EB" w:rsidTr="003C496C">
        <w:trPr>
          <w:tblCellSpacing w:w="0" w:type="dxa"/>
          <w:jc w:val="center"/>
        </w:trPr>
        <w:tc>
          <w:tcPr>
            <w:tcW w:w="960" w:type="dxa"/>
            <w:vAlign w:val="center"/>
            <w:hideMark/>
          </w:tcPr>
          <w:p w:rsidR="003C496C" w:rsidRPr="000A38EB" w:rsidRDefault="003C496C" w:rsidP="006819F1">
            <w:pPr>
              <w:ind w:left="142" w:firstLine="127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8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 214</w:t>
            </w:r>
          </w:p>
        </w:tc>
        <w:tc>
          <w:tcPr>
            <w:tcW w:w="9060" w:type="dxa"/>
            <w:vAlign w:val="center"/>
            <w:hideMark/>
          </w:tcPr>
          <w:p w:rsidR="003C496C" w:rsidRPr="000A38EB" w:rsidRDefault="003C496C" w:rsidP="006819F1">
            <w:pPr>
              <w:ind w:left="142" w:firstLine="127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8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может вызвать рак</w:t>
            </w:r>
          </w:p>
        </w:tc>
      </w:tr>
      <w:tr w:rsidR="000A38EB" w:rsidRPr="000A38EB" w:rsidTr="003C496C">
        <w:trPr>
          <w:tblCellSpacing w:w="0" w:type="dxa"/>
          <w:jc w:val="center"/>
        </w:trPr>
        <w:tc>
          <w:tcPr>
            <w:tcW w:w="960" w:type="dxa"/>
            <w:vAlign w:val="center"/>
            <w:hideMark/>
          </w:tcPr>
          <w:p w:rsidR="003C496C" w:rsidRPr="000A38EB" w:rsidRDefault="003C496C" w:rsidP="006819F1">
            <w:pPr>
              <w:ind w:left="142" w:firstLine="127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8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 215</w:t>
            </w:r>
          </w:p>
        </w:tc>
        <w:tc>
          <w:tcPr>
            <w:tcW w:w="9060" w:type="dxa"/>
            <w:vAlign w:val="center"/>
            <w:hideMark/>
          </w:tcPr>
          <w:p w:rsidR="003C496C" w:rsidRPr="000A38EB" w:rsidRDefault="003C496C" w:rsidP="006819F1">
            <w:pPr>
              <w:ind w:left="142" w:firstLine="127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8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может вызвать рак</w:t>
            </w:r>
          </w:p>
        </w:tc>
      </w:tr>
      <w:tr w:rsidR="000A38EB" w:rsidRPr="000A38EB" w:rsidTr="003C496C">
        <w:trPr>
          <w:tblCellSpacing w:w="0" w:type="dxa"/>
          <w:jc w:val="center"/>
        </w:trPr>
        <w:tc>
          <w:tcPr>
            <w:tcW w:w="960" w:type="dxa"/>
            <w:vAlign w:val="center"/>
            <w:hideMark/>
          </w:tcPr>
          <w:p w:rsidR="003C496C" w:rsidRPr="000A38EB" w:rsidRDefault="003C496C" w:rsidP="006819F1">
            <w:pPr>
              <w:ind w:left="142" w:firstLine="127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8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 216</w:t>
            </w:r>
          </w:p>
        </w:tc>
        <w:tc>
          <w:tcPr>
            <w:tcW w:w="9060" w:type="dxa"/>
            <w:vAlign w:val="center"/>
            <w:hideMark/>
          </w:tcPr>
          <w:p w:rsidR="003C496C" w:rsidRPr="000A38EB" w:rsidRDefault="003C496C" w:rsidP="006819F1">
            <w:pPr>
              <w:ind w:left="142" w:firstLine="127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8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запрещён. </w:t>
            </w:r>
            <w:proofErr w:type="spellStart"/>
            <w:r w:rsidRPr="000A38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Пропиловый</w:t>
            </w:r>
            <w:proofErr w:type="spellEnd"/>
            <w:r w:rsidRPr="000A38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эфир (спирт). Может вызвать рак</w:t>
            </w:r>
          </w:p>
        </w:tc>
      </w:tr>
      <w:tr w:rsidR="000A38EB" w:rsidRPr="000A38EB" w:rsidTr="003C496C">
        <w:trPr>
          <w:tblCellSpacing w:w="0" w:type="dxa"/>
          <w:jc w:val="center"/>
        </w:trPr>
        <w:tc>
          <w:tcPr>
            <w:tcW w:w="960" w:type="dxa"/>
            <w:vAlign w:val="center"/>
            <w:hideMark/>
          </w:tcPr>
          <w:p w:rsidR="003C496C" w:rsidRPr="000A38EB" w:rsidRDefault="003C496C" w:rsidP="006819F1">
            <w:pPr>
              <w:ind w:left="142" w:firstLine="127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8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 217</w:t>
            </w:r>
          </w:p>
        </w:tc>
        <w:tc>
          <w:tcPr>
            <w:tcW w:w="9060" w:type="dxa"/>
            <w:vAlign w:val="center"/>
            <w:hideMark/>
          </w:tcPr>
          <w:p w:rsidR="003C496C" w:rsidRPr="000A38EB" w:rsidRDefault="003C496C" w:rsidP="006819F1">
            <w:pPr>
              <w:ind w:left="142" w:firstLine="127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8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запрещён. </w:t>
            </w:r>
            <w:proofErr w:type="spellStart"/>
            <w:r w:rsidRPr="000A38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Пропиловый</w:t>
            </w:r>
            <w:proofErr w:type="spellEnd"/>
            <w:r w:rsidRPr="000A38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эфир. </w:t>
            </w:r>
            <w:proofErr w:type="spellStart"/>
            <w:r w:rsidRPr="000A38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Ракообр</w:t>
            </w:r>
            <w:proofErr w:type="spellEnd"/>
            <w:r w:rsidRPr="000A38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0A38EB" w:rsidRPr="000A38EB" w:rsidTr="003C496C">
        <w:trPr>
          <w:tblCellSpacing w:w="0" w:type="dxa"/>
          <w:jc w:val="center"/>
        </w:trPr>
        <w:tc>
          <w:tcPr>
            <w:tcW w:w="960" w:type="dxa"/>
            <w:vAlign w:val="center"/>
            <w:hideMark/>
          </w:tcPr>
          <w:p w:rsidR="003C496C" w:rsidRPr="000A38EB" w:rsidRDefault="003C496C" w:rsidP="006819F1">
            <w:pPr>
              <w:ind w:left="142" w:firstLine="127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8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 219</w:t>
            </w:r>
          </w:p>
        </w:tc>
        <w:tc>
          <w:tcPr>
            <w:tcW w:w="9060" w:type="dxa"/>
            <w:vAlign w:val="center"/>
            <w:hideMark/>
          </w:tcPr>
          <w:p w:rsidR="003C496C" w:rsidRPr="000A38EB" w:rsidRDefault="003C496C" w:rsidP="006819F1">
            <w:pPr>
              <w:ind w:left="142" w:firstLine="127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8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может вызвать рак</w:t>
            </w:r>
          </w:p>
        </w:tc>
      </w:tr>
      <w:tr w:rsidR="000A38EB" w:rsidRPr="000A38EB" w:rsidTr="003C496C">
        <w:trPr>
          <w:tblCellSpacing w:w="0" w:type="dxa"/>
          <w:jc w:val="center"/>
        </w:trPr>
        <w:tc>
          <w:tcPr>
            <w:tcW w:w="960" w:type="dxa"/>
            <w:vAlign w:val="center"/>
            <w:hideMark/>
          </w:tcPr>
          <w:p w:rsidR="003C496C" w:rsidRPr="000A38EB" w:rsidRDefault="003C496C" w:rsidP="006819F1">
            <w:pPr>
              <w:ind w:left="142" w:firstLine="127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8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 220</w:t>
            </w:r>
          </w:p>
        </w:tc>
        <w:tc>
          <w:tcPr>
            <w:tcW w:w="9060" w:type="dxa"/>
            <w:vAlign w:val="center"/>
            <w:hideMark/>
          </w:tcPr>
          <w:p w:rsidR="003C496C" w:rsidRPr="000A38EB" w:rsidRDefault="003C496C" w:rsidP="006819F1">
            <w:pPr>
              <w:ind w:left="142" w:firstLine="127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8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опасен</w:t>
            </w:r>
          </w:p>
        </w:tc>
      </w:tr>
      <w:tr w:rsidR="000A38EB" w:rsidRPr="000A38EB" w:rsidTr="003C496C">
        <w:trPr>
          <w:tblCellSpacing w:w="0" w:type="dxa"/>
          <w:jc w:val="center"/>
        </w:trPr>
        <w:tc>
          <w:tcPr>
            <w:tcW w:w="960" w:type="dxa"/>
            <w:vAlign w:val="center"/>
            <w:hideMark/>
          </w:tcPr>
          <w:p w:rsidR="003C496C" w:rsidRPr="000A38EB" w:rsidRDefault="003C496C" w:rsidP="006819F1">
            <w:pPr>
              <w:ind w:left="142" w:firstLine="127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8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 221</w:t>
            </w:r>
          </w:p>
        </w:tc>
        <w:tc>
          <w:tcPr>
            <w:tcW w:w="9060" w:type="dxa"/>
            <w:vAlign w:val="center"/>
            <w:hideMark/>
          </w:tcPr>
          <w:p w:rsidR="003C496C" w:rsidRPr="000A38EB" w:rsidRDefault="003C496C" w:rsidP="006819F1">
            <w:pPr>
              <w:ind w:left="142" w:firstLine="127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8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растр. кишечника</w:t>
            </w:r>
          </w:p>
        </w:tc>
      </w:tr>
      <w:tr w:rsidR="000A38EB" w:rsidRPr="000A38EB" w:rsidTr="003C496C">
        <w:trPr>
          <w:tblCellSpacing w:w="0" w:type="dxa"/>
          <w:jc w:val="center"/>
        </w:trPr>
        <w:tc>
          <w:tcPr>
            <w:tcW w:w="960" w:type="dxa"/>
            <w:vAlign w:val="center"/>
            <w:hideMark/>
          </w:tcPr>
          <w:p w:rsidR="003C496C" w:rsidRPr="000A38EB" w:rsidRDefault="003C496C" w:rsidP="006819F1">
            <w:pPr>
              <w:ind w:left="142" w:firstLine="127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8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 222</w:t>
            </w:r>
          </w:p>
        </w:tc>
        <w:tc>
          <w:tcPr>
            <w:tcW w:w="9060" w:type="dxa"/>
            <w:vAlign w:val="center"/>
            <w:hideMark/>
          </w:tcPr>
          <w:p w:rsidR="003C496C" w:rsidRPr="000A38EB" w:rsidRDefault="003C496C" w:rsidP="006819F1">
            <w:pPr>
              <w:ind w:left="142" w:firstLine="127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8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опасен</w:t>
            </w:r>
          </w:p>
        </w:tc>
      </w:tr>
      <w:tr w:rsidR="000A38EB" w:rsidRPr="000A38EB" w:rsidTr="003C496C">
        <w:trPr>
          <w:tblCellSpacing w:w="0" w:type="dxa"/>
          <w:jc w:val="center"/>
        </w:trPr>
        <w:tc>
          <w:tcPr>
            <w:tcW w:w="960" w:type="dxa"/>
            <w:vAlign w:val="center"/>
            <w:hideMark/>
          </w:tcPr>
          <w:p w:rsidR="003C496C" w:rsidRPr="000A38EB" w:rsidRDefault="003C496C" w:rsidP="006819F1">
            <w:pPr>
              <w:ind w:left="142" w:firstLine="127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8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 223</w:t>
            </w:r>
          </w:p>
        </w:tc>
        <w:tc>
          <w:tcPr>
            <w:tcW w:w="9060" w:type="dxa"/>
            <w:vAlign w:val="center"/>
            <w:hideMark/>
          </w:tcPr>
          <w:p w:rsidR="003C496C" w:rsidRPr="000A38EB" w:rsidRDefault="003C496C" w:rsidP="006819F1">
            <w:pPr>
              <w:ind w:left="142" w:firstLine="127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8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опасные</w:t>
            </w:r>
          </w:p>
        </w:tc>
      </w:tr>
      <w:tr w:rsidR="000A38EB" w:rsidRPr="000A38EB" w:rsidTr="003C496C">
        <w:trPr>
          <w:tblCellSpacing w:w="0" w:type="dxa"/>
          <w:jc w:val="center"/>
        </w:trPr>
        <w:tc>
          <w:tcPr>
            <w:tcW w:w="960" w:type="dxa"/>
            <w:vAlign w:val="center"/>
            <w:hideMark/>
          </w:tcPr>
          <w:p w:rsidR="003C496C" w:rsidRPr="000A38EB" w:rsidRDefault="003C496C" w:rsidP="006819F1">
            <w:pPr>
              <w:ind w:left="142" w:firstLine="127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8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 224</w:t>
            </w:r>
          </w:p>
        </w:tc>
        <w:tc>
          <w:tcPr>
            <w:tcW w:w="9060" w:type="dxa"/>
            <w:vAlign w:val="center"/>
            <w:hideMark/>
          </w:tcPr>
          <w:p w:rsidR="003C496C" w:rsidRPr="000A38EB" w:rsidRDefault="003C496C" w:rsidP="006819F1">
            <w:pPr>
              <w:ind w:left="142" w:firstLine="127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8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опасен</w:t>
            </w:r>
          </w:p>
        </w:tc>
      </w:tr>
      <w:tr w:rsidR="000A38EB" w:rsidRPr="000A38EB" w:rsidTr="003C496C">
        <w:trPr>
          <w:tblCellSpacing w:w="0" w:type="dxa"/>
          <w:jc w:val="center"/>
        </w:trPr>
        <w:tc>
          <w:tcPr>
            <w:tcW w:w="960" w:type="dxa"/>
            <w:vAlign w:val="center"/>
            <w:hideMark/>
          </w:tcPr>
          <w:p w:rsidR="003C496C" w:rsidRPr="000A38EB" w:rsidRDefault="003C496C" w:rsidP="006819F1">
            <w:pPr>
              <w:ind w:left="142" w:firstLine="127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8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 226</w:t>
            </w:r>
          </w:p>
        </w:tc>
        <w:tc>
          <w:tcPr>
            <w:tcW w:w="9060" w:type="dxa"/>
            <w:vAlign w:val="center"/>
            <w:hideMark/>
          </w:tcPr>
          <w:p w:rsidR="003C496C" w:rsidRPr="000A38EB" w:rsidRDefault="003C496C" w:rsidP="006819F1">
            <w:pPr>
              <w:ind w:left="142" w:firstLine="127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8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растр. кишечника</w:t>
            </w:r>
          </w:p>
        </w:tc>
      </w:tr>
      <w:tr w:rsidR="000A38EB" w:rsidRPr="000A38EB" w:rsidTr="003C496C">
        <w:trPr>
          <w:tblCellSpacing w:w="0" w:type="dxa"/>
          <w:jc w:val="center"/>
        </w:trPr>
        <w:tc>
          <w:tcPr>
            <w:tcW w:w="960" w:type="dxa"/>
            <w:vAlign w:val="center"/>
            <w:hideMark/>
          </w:tcPr>
          <w:p w:rsidR="003C496C" w:rsidRPr="000A38EB" w:rsidRDefault="003C496C" w:rsidP="006819F1">
            <w:pPr>
              <w:ind w:left="142" w:firstLine="127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8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 228</w:t>
            </w:r>
          </w:p>
        </w:tc>
        <w:tc>
          <w:tcPr>
            <w:tcW w:w="9060" w:type="dxa"/>
            <w:vAlign w:val="center"/>
            <w:hideMark/>
          </w:tcPr>
          <w:p w:rsidR="003C496C" w:rsidRPr="000A38EB" w:rsidRDefault="003C496C" w:rsidP="006819F1">
            <w:pPr>
              <w:ind w:left="142" w:firstLine="127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8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опасен</w:t>
            </w:r>
          </w:p>
        </w:tc>
      </w:tr>
      <w:tr w:rsidR="000A38EB" w:rsidRPr="000A38EB" w:rsidTr="003C496C">
        <w:trPr>
          <w:tblCellSpacing w:w="0" w:type="dxa"/>
          <w:jc w:val="center"/>
        </w:trPr>
        <w:tc>
          <w:tcPr>
            <w:tcW w:w="960" w:type="dxa"/>
            <w:vAlign w:val="center"/>
            <w:hideMark/>
          </w:tcPr>
          <w:p w:rsidR="003C496C" w:rsidRPr="000A38EB" w:rsidRDefault="003C496C" w:rsidP="006819F1">
            <w:pPr>
              <w:ind w:left="142" w:firstLine="127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8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 230</w:t>
            </w:r>
          </w:p>
        </w:tc>
        <w:tc>
          <w:tcPr>
            <w:tcW w:w="9060" w:type="dxa"/>
            <w:vAlign w:val="center"/>
            <w:hideMark/>
          </w:tcPr>
          <w:p w:rsidR="003C496C" w:rsidRPr="000A38EB" w:rsidRDefault="003C496C" w:rsidP="006819F1">
            <w:pPr>
              <w:ind w:left="142" w:firstLine="127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8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может вызвать рак</w:t>
            </w:r>
          </w:p>
        </w:tc>
      </w:tr>
      <w:tr w:rsidR="000A38EB" w:rsidRPr="000A38EB" w:rsidTr="003C496C">
        <w:trPr>
          <w:tblCellSpacing w:w="0" w:type="dxa"/>
          <w:jc w:val="center"/>
        </w:trPr>
        <w:tc>
          <w:tcPr>
            <w:tcW w:w="960" w:type="dxa"/>
            <w:vAlign w:val="center"/>
            <w:hideMark/>
          </w:tcPr>
          <w:p w:rsidR="003C496C" w:rsidRPr="000A38EB" w:rsidRDefault="003C496C" w:rsidP="006819F1">
            <w:pPr>
              <w:ind w:left="142" w:firstLine="127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8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E 231</w:t>
            </w:r>
          </w:p>
        </w:tc>
        <w:tc>
          <w:tcPr>
            <w:tcW w:w="9060" w:type="dxa"/>
            <w:vAlign w:val="center"/>
            <w:hideMark/>
          </w:tcPr>
          <w:p w:rsidR="003C496C" w:rsidRPr="000A38EB" w:rsidRDefault="003C496C" w:rsidP="006819F1">
            <w:pPr>
              <w:ind w:left="142" w:firstLine="127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8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вреден для кожи</w:t>
            </w:r>
          </w:p>
        </w:tc>
      </w:tr>
      <w:tr w:rsidR="000A38EB" w:rsidRPr="000A38EB" w:rsidTr="003C496C">
        <w:trPr>
          <w:tblCellSpacing w:w="0" w:type="dxa"/>
          <w:jc w:val="center"/>
        </w:trPr>
        <w:tc>
          <w:tcPr>
            <w:tcW w:w="960" w:type="dxa"/>
            <w:vAlign w:val="center"/>
            <w:hideMark/>
          </w:tcPr>
          <w:p w:rsidR="003C496C" w:rsidRPr="000A38EB" w:rsidRDefault="003C496C" w:rsidP="006819F1">
            <w:pPr>
              <w:ind w:left="142" w:firstLine="127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8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 232</w:t>
            </w:r>
          </w:p>
        </w:tc>
        <w:tc>
          <w:tcPr>
            <w:tcW w:w="9060" w:type="dxa"/>
            <w:vAlign w:val="center"/>
            <w:hideMark/>
          </w:tcPr>
          <w:p w:rsidR="003C496C" w:rsidRPr="000A38EB" w:rsidRDefault="003C496C" w:rsidP="006819F1">
            <w:pPr>
              <w:ind w:left="142" w:firstLine="127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8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вреден для кожи</w:t>
            </w:r>
          </w:p>
        </w:tc>
      </w:tr>
      <w:tr w:rsidR="000A38EB" w:rsidRPr="000A38EB" w:rsidTr="003C496C">
        <w:trPr>
          <w:tblCellSpacing w:w="0" w:type="dxa"/>
          <w:jc w:val="center"/>
        </w:trPr>
        <w:tc>
          <w:tcPr>
            <w:tcW w:w="960" w:type="dxa"/>
            <w:vAlign w:val="center"/>
            <w:hideMark/>
          </w:tcPr>
          <w:p w:rsidR="003C496C" w:rsidRPr="000A38EB" w:rsidRDefault="003C496C" w:rsidP="006819F1">
            <w:pPr>
              <w:ind w:left="142" w:firstLine="127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8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 233</w:t>
            </w:r>
          </w:p>
        </w:tc>
        <w:tc>
          <w:tcPr>
            <w:tcW w:w="9060" w:type="dxa"/>
            <w:vAlign w:val="center"/>
            <w:hideMark/>
          </w:tcPr>
          <w:p w:rsidR="003C496C" w:rsidRPr="000A38EB" w:rsidRDefault="003C496C" w:rsidP="006819F1">
            <w:pPr>
              <w:ind w:left="142" w:firstLine="127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8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опасен</w:t>
            </w:r>
          </w:p>
        </w:tc>
      </w:tr>
      <w:tr w:rsidR="000A38EB" w:rsidRPr="000A38EB" w:rsidTr="003C496C">
        <w:trPr>
          <w:tblCellSpacing w:w="0" w:type="dxa"/>
          <w:jc w:val="center"/>
        </w:trPr>
        <w:tc>
          <w:tcPr>
            <w:tcW w:w="960" w:type="dxa"/>
            <w:vAlign w:val="center"/>
            <w:hideMark/>
          </w:tcPr>
          <w:p w:rsidR="003C496C" w:rsidRPr="000A38EB" w:rsidRDefault="003C496C" w:rsidP="006819F1">
            <w:pPr>
              <w:ind w:left="142" w:firstLine="127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8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 239</w:t>
            </w:r>
          </w:p>
        </w:tc>
        <w:tc>
          <w:tcPr>
            <w:tcW w:w="9060" w:type="dxa"/>
            <w:vAlign w:val="center"/>
            <w:hideMark/>
          </w:tcPr>
          <w:p w:rsidR="003C496C" w:rsidRPr="000A38EB" w:rsidRDefault="003C496C" w:rsidP="006819F1">
            <w:pPr>
              <w:ind w:left="142" w:firstLine="127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8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вреден для кожи</w:t>
            </w:r>
          </w:p>
        </w:tc>
      </w:tr>
      <w:tr w:rsidR="000A38EB" w:rsidRPr="000A38EB" w:rsidTr="003C496C">
        <w:trPr>
          <w:tblCellSpacing w:w="0" w:type="dxa"/>
          <w:jc w:val="center"/>
        </w:trPr>
        <w:tc>
          <w:tcPr>
            <w:tcW w:w="960" w:type="dxa"/>
            <w:vAlign w:val="center"/>
            <w:hideMark/>
          </w:tcPr>
          <w:p w:rsidR="003C496C" w:rsidRPr="000A38EB" w:rsidRDefault="003C496C" w:rsidP="006819F1">
            <w:pPr>
              <w:ind w:left="142" w:firstLine="127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8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 240</w:t>
            </w:r>
          </w:p>
        </w:tc>
        <w:tc>
          <w:tcPr>
            <w:tcW w:w="9060" w:type="dxa"/>
            <w:vAlign w:val="center"/>
            <w:hideMark/>
          </w:tcPr>
          <w:p w:rsidR="003C496C" w:rsidRPr="000A38EB" w:rsidRDefault="003C496C" w:rsidP="006819F1">
            <w:pPr>
              <w:ind w:left="142" w:firstLine="127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8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запрещён. Может вызвать рак</w:t>
            </w:r>
          </w:p>
        </w:tc>
      </w:tr>
      <w:tr w:rsidR="000A38EB" w:rsidRPr="000A38EB" w:rsidTr="003C496C">
        <w:trPr>
          <w:tblCellSpacing w:w="0" w:type="dxa"/>
          <w:jc w:val="center"/>
        </w:trPr>
        <w:tc>
          <w:tcPr>
            <w:tcW w:w="960" w:type="dxa"/>
            <w:vAlign w:val="center"/>
            <w:hideMark/>
          </w:tcPr>
          <w:p w:rsidR="003C496C" w:rsidRPr="000A38EB" w:rsidRDefault="003C496C" w:rsidP="006819F1">
            <w:pPr>
              <w:ind w:left="142" w:firstLine="127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8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 241</w:t>
            </w:r>
          </w:p>
        </w:tc>
        <w:tc>
          <w:tcPr>
            <w:tcW w:w="9060" w:type="dxa"/>
            <w:vAlign w:val="center"/>
            <w:hideMark/>
          </w:tcPr>
          <w:p w:rsidR="003C496C" w:rsidRPr="000A38EB" w:rsidRDefault="003C496C" w:rsidP="006819F1">
            <w:pPr>
              <w:ind w:left="142" w:firstLine="127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8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подозрителен (?)</w:t>
            </w:r>
          </w:p>
        </w:tc>
      </w:tr>
      <w:tr w:rsidR="000A38EB" w:rsidRPr="000A38EB" w:rsidTr="003C496C">
        <w:trPr>
          <w:tblCellSpacing w:w="0" w:type="dxa"/>
          <w:jc w:val="center"/>
        </w:trPr>
        <w:tc>
          <w:tcPr>
            <w:tcW w:w="960" w:type="dxa"/>
            <w:vAlign w:val="center"/>
            <w:hideMark/>
          </w:tcPr>
          <w:p w:rsidR="003C496C" w:rsidRPr="000A38EB" w:rsidRDefault="003C496C" w:rsidP="006819F1">
            <w:pPr>
              <w:ind w:left="142" w:firstLine="127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8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 242</w:t>
            </w:r>
          </w:p>
        </w:tc>
        <w:tc>
          <w:tcPr>
            <w:tcW w:w="9060" w:type="dxa"/>
            <w:vAlign w:val="center"/>
            <w:hideMark/>
          </w:tcPr>
          <w:p w:rsidR="003C496C" w:rsidRPr="000A38EB" w:rsidRDefault="003C496C" w:rsidP="006819F1">
            <w:pPr>
              <w:ind w:left="142" w:firstLine="127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8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опасен</w:t>
            </w:r>
          </w:p>
        </w:tc>
      </w:tr>
      <w:tr w:rsidR="000A38EB" w:rsidRPr="000A38EB" w:rsidTr="003C496C">
        <w:trPr>
          <w:tblCellSpacing w:w="0" w:type="dxa"/>
          <w:jc w:val="center"/>
        </w:trPr>
        <w:tc>
          <w:tcPr>
            <w:tcW w:w="960" w:type="dxa"/>
            <w:vAlign w:val="center"/>
            <w:hideMark/>
          </w:tcPr>
          <w:p w:rsidR="003C496C" w:rsidRPr="000A38EB" w:rsidRDefault="003C496C" w:rsidP="006819F1">
            <w:pPr>
              <w:ind w:left="142" w:firstLine="127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8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 249</w:t>
            </w:r>
          </w:p>
        </w:tc>
        <w:tc>
          <w:tcPr>
            <w:tcW w:w="9060" w:type="dxa"/>
            <w:vAlign w:val="center"/>
            <w:hideMark/>
          </w:tcPr>
          <w:p w:rsidR="003C496C" w:rsidRPr="000A38EB" w:rsidRDefault="003C496C" w:rsidP="006819F1">
            <w:pPr>
              <w:ind w:left="142" w:firstLine="127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8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может вызвать рак</w:t>
            </w:r>
          </w:p>
        </w:tc>
      </w:tr>
      <w:tr w:rsidR="000A38EB" w:rsidRPr="000A38EB" w:rsidTr="003C496C">
        <w:trPr>
          <w:tblCellSpacing w:w="0" w:type="dxa"/>
          <w:jc w:val="center"/>
        </w:trPr>
        <w:tc>
          <w:tcPr>
            <w:tcW w:w="960" w:type="dxa"/>
            <w:vAlign w:val="center"/>
            <w:hideMark/>
          </w:tcPr>
          <w:p w:rsidR="003C496C" w:rsidRPr="000A38EB" w:rsidRDefault="003C496C" w:rsidP="006819F1">
            <w:pPr>
              <w:ind w:left="142" w:firstLine="127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8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 250</w:t>
            </w:r>
          </w:p>
        </w:tc>
        <w:tc>
          <w:tcPr>
            <w:tcW w:w="9060" w:type="dxa"/>
            <w:vAlign w:val="center"/>
            <w:hideMark/>
          </w:tcPr>
          <w:p w:rsidR="003C496C" w:rsidRPr="000A38EB" w:rsidRDefault="003C496C" w:rsidP="006819F1">
            <w:pPr>
              <w:ind w:left="142" w:firstLine="127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8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нарушает артериальное давление</w:t>
            </w:r>
          </w:p>
        </w:tc>
      </w:tr>
      <w:tr w:rsidR="000A38EB" w:rsidRPr="000A38EB" w:rsidTr="003C496C">
        <w:trPr>
          <w:tblCellSpacing w:w="0" w:type="dxa"/>
          <w:jc w:val="center"/>
        </w:trPr>
        <w:tc>
          <w:tcPr>
            <w:tcW w:w="960" w:type="dxa"/>
            <w:vAlign w:val="center"/>
            <w:hideMark/>
          </w:tcPr>
          <w:p w:rsidR="003C496C" w:rsidRPr="000A38EB" w:rsidRDefault="003C496C" w:rsidP="006819F1">
            <w:pPr>
              <w:ind w:left="142" w:firstLine="127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8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 251</w:t>
            </w:r>
          </w:p>
        </w:tc>
        <w:tc>
          <w:tcPr>
            <w:tcW w:w="9060" w:type="dxa"/>
            <w:vAlign w:val="center"/>
            <w:hideMark/>
          </w:tcPr>
          <w:p w:rsidR="003C496C" w:rsidRPr="000A38EB" w:rsidRDefault="003C496C" w:rsidP="006819F1">
            <w:pPr>
              <w:ind w:left="142" w:firstLine="127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8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нарушает артериальное давление</w:t>
            </w:r>
          </w:p>
        </w:tc>
      </w:tr>
      <w:tr w:rsidR="000A38EB" w:rsidRPr="000A38EB" w:rsidTr="003C496C">
        <w:trPr>
          <w:tblCellSpacing w:w="0" w:type="dxa"/>
          <w:jc w:val="center"/>
        </w:trPr>
        <w:tc>
          <w:tcPr>
            <w:tcW w:w="960" w:type="dxa"/>
            <w:vAlign w:val="center"/>
            <w:hideMark/>
          </w:tcPr>
          <w:p w:rsidR="003C496C" w:rsidRPr="000A38EB" w:rsidRDefault="003C496C" w:rsidP="006819F1">
            <w:pPr>
              <w:ind w:left="142" w:firstLine="127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8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 252</w:t>
            </w:r>
          </w:p>
        </w:tc>
        <w:tc>
          <w:tcPr>
            <w:tcW w:w="9060" w:type="dxa"/>
            <w:vAlign w:val="center"/>
            <w:hideMark/>
          </w:tcPr>
          <w:p w:rsidR="003C496C" w:rsidRPr="000A38EB" w:rsidRDefault="003C496C" w:rsidP="006819F1">
            <w:pPr>
              <w:ind w:left="142" w:firstLine="127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8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может вызвать рак</w:t>
            </w:r>
          </w:p>
        </w:tc>
      </w:tr>
      <w:tr w:rsidR="000A38EB" w:rsidRPr="000A38EB" w:rsidTr="003C496C">
        <w:trPr>
          <w:tblCellSpacing w:w="0" w:type="dxa"/>
          <w:jc w:val="center"/>
        </w:trPr>
        <w:tc>
          <w:tcPr>
            <w:tcW w:w="960" w:type="dxa"/>
            <w:vAlign w:val="center"/>
            <w:hideMark/>
          </w:tcPr>
          <w:p w:rsidR="003C496C" w:rsidRPr="000A38EB" w:rsidRDefault="003C496C" w:rsidP="006819F1">
            <w:pPr>
              <w:ind w:left="142" w:firstLine="127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8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 270</w:t>
            </w:r>
          </w:p>
        </w:tc>
        <w:tc>
          <w:tcPr>
            <w:tcW w:w="9060" w:type="dxa"/>
            <w:vAlign w:val="center"/>
            <w:hideMark/>
          </w:tcPr>
          <w:p w:rsidR="003C496C" w:rsidRPr="000A38EB" w:rsidRDefault="003C496C" w:rsidP="006819F1">
            <w:pPr>
              <w:ind w:left="142" w:firstLine="127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8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опасен</w:t>
            </w:r>
          </w:p>
        </w:tc>
      </w:tr>
      <w:tr w:rsidR="000A38EB" w:rsidRPr="000A38EB" w:rsidTr="003C496C">
        <w:trPr>
          <w:tblCellSpacing w:w="0" w:type="dxa"/>
          <w:jc w:val="center"/>
        </w:trPr>
        <w:tc>
          <w:tcPr>
            <w:tcW w:w="960" w:type="dxa"/>
            <w:vAlign w:val="center"/>
            <w:hideMark/>
          </w:tcPr>
          <w:p w:rsidR="003C496C" w:rsidRPr="000A38EB" w:rsidRDefault="003C496C" w:rsidP="006819F1">
            <w:pPr>
              <w:ind w:left="142" w:firstLine="127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8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 280</w:t>
            </w:r>
          </w:p>
        </w:tc>
        <w:tc>
          <w:tcPr>
            <w:tcW w:w="9060" w:type="dxa"/>
            <w:vAlign w:val="center"/>
            <w:hideMark/>
          </w:tcPr>
          <w:p w:rsidR="003C496C" w:rsidRPr="000A38EB" w:rsidRDefault="003C496C" w:rsidP="006819F1">
            <w:pPr>
              <w:ind w:left="142" w:firstLine="127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8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может вызвать рак</w:t>
            </w:r>
          </w:p>
        </w:tc>
      </w:tr>
      <w:tr w:rsidR="000A38EB" w:rsidRPr="000A38EB" w:rsidTr="003C496C">
        <w:trPr>
          <w:tblCellSpacing w:w="0" w:type="dxa"/>
          <w:jc w:val="center"/>
        </w:trPr>
        <w:tc>
          <w:tcPr>
            <w:tcW w:w="960" w:type="dxa"/>
            <w:vAlign w:val="center"/>
            <w:hideMark/>
          </w:tcPr>
          <w:p w:rsidR="003C496C" w:rsidRPr="000A38EB" w:rsidRDefault="003C496C" w:rsidP="006819F1">
            <w:pPr>
              <w:ind w:left="142" w:firstLine="127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8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 281</w:t>
            </w:r>
          </w:p>
        </w:tc>
        <w:tc>
          <w:tcPr>
            <w:tcW w:w="9060" w:type="dxa"/>
            <w:vAlign w:val="center"/>
            <w:hideMark/>
          </w:tcPr>
          <w:p w:rsidR="003C496C" w:rsidRPr="000A38EB" w:rsidRDefault="003C496C" w:rsidP="006819F1">
            <w:pPr>
              <w:ind w:left="142" w:firstLine="127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8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может вызвать рак</w:t>
            </w:r>
          </w:p>
        </w:tc>
      </w:tr>
      <w:tr w:rsidR="000A38EB" w:rsidRPr="000A38EB" w:rsidTr="003C496C">
        <w:trPr>
          <w:tblCellSpacing w:w="0" w:type="dxa"/>
          <w:jc w:val="center"/>
        </w:trPr>
        <w:tc>
          <w:tcPr>
            <w:tcW w:w="960" w:type="dxa"/>
            <w:vAlign w:val="center"/>
            <w:hideMark/>
          </w:tcPr>
          <w:p w:rsidR="003C496C" w:rsidRPr="000A38EB" w:rsidRDefault="003C496C" w:rsidP="006819F1">
            <w:pPr>
              <w:ind w:left="142" w:firstLine="127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8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 282</w:t>
            </w:r>
          </w:p>
        </w:tc>
        <w:tc>
          <w:tcPr>
            <w:tcW w:w="9060" w:type="dxa"/>
            <w:vAlign w:val="center"/>
            <w:hideMark/>
          </w:tcPr>
          <w:p w:rsidR="003C496C" w:rsidRPr="000A38EB" w:rsidRDefault="003C496C" w:rsidP="006819F1">
            <w:pPr>
              <w:ind w:left="142" w:firstLine="127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8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может вызвать рак</w:t>
            </w:r>
          </w:p>
        </w:tc>
      </w:tr>
      <w:tr w:rsidR="000A38EB" w:rsidRPr="000A38EB" w:rsidTr="003C496C">
        <w:trPr>
          <w:tblCellSpacing w:w="0" w:type="dxa"/>
          <w:jc w:val="center"/>
        </w:trPr>
        <w:tc>
          <w:tcPr>
            <w:tcW w:w="960" w:type="dxa"/>
            <w:vAlign w:val="center"/>
            <w:hideMark/>
          </w:tcPr>
          <w:p w:rsidR="003C496C" w:rsidRPr="000A38EB" w:rsidRDefault="003C496C" w:rsidP="006819F1">
            <w:pPr>
              <w:ind w:left="142" w:firstLine="127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8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 283</w:t>
            </w:r>
          </w:p>
        </w:tc>
        <w:tc>
          <w:tcPr>
            <w:tcW w:w="9060" w:type="dxa"/>
            <w:vAlign w:val="center"/>
            <w:hideMark/>
          </w:tcPr>
          <w:p w:rsidR="003C496C" w:rsidRPr="000A38EB" w:rsidRDefault="003C496C" w:rsidP="006819F1">
            <w:pPr>
              <w:ind w:left="142" w:firstLine="127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8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может вызвать рак</w:t>
            </w:r>
          </w:p>
        </w:tc>
      </w:tr>
      <w:tr w:rsidR="000A38EB" w:rsidRPr="000A38EB" w:rsidTr="003C496C">
        <w:trPr>
          <w:tblCellSpacing w:w="0" w:type="dxa"/>
          <w:jc w:val="center"/>
        </w:trPr>
        <w:tc>
          <w:tcPr>
            <w:tcW w:w="960" w:type="dxa"/>
            <w:vAlign w:val="center"/>
            <w:hideMark/>
          </w:tcPr>
          <w:p w:rsidR="003C496C" w:rsidRPr="000A38EB" w:rsidRDefault="003C496C" w:rsidP="006819F1">
            <w:pPr>
              <w:ind w:left="142" w:firstLine="127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8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 310</w:t>
            </w:r>
          </w:p>
        </w:tc>
        <w:tc>
          <w:tcPr>
            <w:tcW w:w="9060" w:type="dxa"/>
            <w:vAlign w:val="center"/>
            <w:hideMark/>
          </w:tcPr>
          <w:p w:rsidR="003C496C" w:rsidRPr="000A38EB" w:rsidRDefault="003C496C" w:rsidP="006819F1">
            <w:pPr>
              <w:ind w:left="142" w:firstLine="127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8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вреден для кожи, вызывает сыпь</w:t>
            </w:r>
          </w:p>
        </w:tc>
      </w:tr>
      <w:tr w:rsidR="000A38EB" w:rsidRPr="000A38EB" w:rsidTr="003C496C">
        <w:trPr>
          <w:tblCellSpacing w:w="0" w:type="dxa"/>
          <w:jc w:val="center"/>
        </w:trPr>
        <w:tc>
          <w:tcPr>
            <w:tcW w:w="960" w:type="dxa"/>
            <w:vAlign w:val="center"/>
            <w:hideMark/>
          </w:tcPr>
          <w:p w:rsidR="003C496C" w:rsidRPr="000A38EB" w:rsidRDefault="003C496C" w:rsidP="006819F1">
            <w:pPr>
              <w:ind w:left="142" w:firstLine="127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8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E 311</w:t>
            </w:r>
          </w:p>
        </w:tc>
        <w:tc>
          <w:tcPr>
            <w:tcW w:w="9060" w:type="dxa"/>
            <w:vAlign w:val="center"/>
            <w:hideMark/>
          </w:tcPr>
          <w:p w:rsidR="003C496C" w:rsidRPr="000A38EB" w:rsidRDefault="003C496C" w:rsidP="006819F1">
            <w:pPr>
              <w:ind w:left="142" w:firstLine="127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8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вреден для кожи, вызывает сыпь</w:t>
            </w:r>
          </w:p>
        </w:tc>
      </w:tr>
      <w:tr w:rsidR="000A38EB" w:rsidRPr="000A38EB" w:rsidTr="003C496C">
        <w:trPr>
          <w:tblCellSpacing w:w="0" w:type="dxa"/>
          <w:jc w:val="center"/>
        </w:trPr>
        <w:tc>
          <w:tcPr>
            <w:tcW w:w="960" w:type="dxa"/>
            <w:vAlign w:val="center"/>
            <w:hideMark/>
          </w:tcPr>
          <w:p w:rsidR="003C496C" w:rsidRPr="000A38EB" w:rsidRDefault="003C496C" w:rsidP="006819F1">
            <w:pPr>
              <w:ind w:left="142" w:firstLine="127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8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 312</w:t>
            </w:r>
          </w:p>
        </w:tc>
        <w:tc>
          <w:tcPr>
            <w:tcW w:w="9060" w:type="dxa"/>
            <w:vAlign w:val="center"/>
            <w:hideMark/>
          </w:tcPr>
          <w:p w:rsidR="003C496C" w:rsidRPr="000A38EB" w:rsidRDefault="003C496C" w:rsidP="006819F1">
            <w:pPr>
              <w:ind w:left="142" w:firstLine="127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8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вреден для кожи, вызывает сыпь</w:t>
            </w:r>
          </w:p>
        </w:tc>
      </w:tr>
      <w:tr w:rsidR="000A38EB" w:rsidRPr="000A38EB" w:rsidTr="003C496C">
        <w:trPr>
          <w:tblCellSpacing w:w="0" w:type="dxa"/>
          <w:jc w:val="center"/>
        </w:trPr>
        <w:tc>
          <w:tcPr>
            <w:tcW w:w="960" w:type="dxa"/>
            <w:vAlign w:val="center"/>
            <w:hideMark/>
          </w:tcPr>
          <w:p w:rsidR="003C496C" w:rsidRPr="000A38EB" w:rsidRDefault="003C496C" w:rsidP="006819F1">
            <w:pPr>
              <w:ind w:left="142" w:firstLine="127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8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 320</w:t>
            </w:r>
          </w:p>
        </w:tc>
        <w:tc>
          <w:tcPr>
            <w:tcW w:w="9060" w:type="dxa"/>
            <w:vAlign w:val="center"/>
            <w:hideMark/>
          </w:tcPr>
          <w:p w:rsidR="003C496C" w:rsidRPr="000A38EB" w:rsidRDefault="003C496C" w:rsidP="006819F1">
            <w:pPr>
              <w:ind w:left="142" w:firstLine="127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8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холестерин</w:t>
            </w:r>
          </w:p>
        </w:tc>
      </w:tr>
      <w:tr w:rsidR="000A38EB" w:rsidRPr="000A38EB" w:rsidTr="003C496C">
        <w:trPr>
          <w:tblCellSpacing w:w="0" w:type="dxa"/>
          <w:jc w:val="center"/>
        </w:trPr>
        <w:tc>
          <w:tcPr>
            <w:tcW w:w="960" w:type="dxa"/>
            <w:vAlign w:val="center"/>
            <w:hideMark/>
          </w:tcPr>
          <w:p w:rsidR="003C496C" w:rsidRPr="000A38EB" w:rsidRDefault="003C496C" w:rsidP="006819F1">
            <w:pPr>
              <w:ind w:left="142" w:firstLine="127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8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 321</w:t>
            </w:r>
          </w:p>
        </w:tc>
        <w:tc>
          <w:tcPr>
            <w:tcW w:w="9060" w:type="dxa"/>
            <w:vAlign w:val="center"/>
            <w:hideMark/>
          </w:tcPr>
          <w:p w:rsidR="003C496C" w:rsidRPr="000A38EB" w:rsidRDefault="003C496C" w:rsidP="006819F1">
            <w:pPr>
              <w:ind w:left="142" w:firstLine="127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8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холестерин</w:t>
            </w:r>
          </w:p>
        </w:tc>
      </w:tr>
      <w:tr w:rsidR="000A38EB" w:rsidRPr="000A38EB" w:rsidTr="003C496C">
        <w:trPr>
          <w:tblCellSpacing w:w="0" w:type="dxa"/>
          <w:jc w:val="center"/>
        </w:trPr>
        <w:tc>
          <w:tcPr>
            <w:tcW w:w="960" w:type="dxa"/>
            <w:vAlign w:val="center"/>
            <w:hideMark/>
          </w:tcPr>
          <w:p w:rsidR="003C496C" w:rsidRPr="000A38EB" w:rsidRDefault="003C496C" w:rsidP="006819F1">
            <w:pPr>
              <w:ind w:left="142" w:firstLine="127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8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 330</w:t>
            </w:r>
          </w:p>
        </w:tc>
        <w:tc>
          <w:tcPr>
            <w:tcW w:w="9060" w:type="dxa"/>
            <w:vAlign w:val="center"/>
            <w:hideMark/>
          </w:tcPr>
          <w:p w:rsidR="003C496C" w:rsidRPr="000A38EB" w:rsidRDefault="003C496C" w:rsidP="006819F1">
            <w:pPr>
              <w:ind w:left="142" w:firstLine="127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8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может вызвать рак</w:t>
            </w:r>
          </w:p>
        </w:tc>
      </w:tr>
      <w:tr w:rsidR="000A38EB" w:rsidRPr="000A38EB" w:rsidTr="003C496C">
        <w:trPr>
          <w:tblCellSpacing w:w="0" w:type="dxa"/>
          <w:jc w:val="center"/>
        </w:trPr>
        <w:tc>
          <w:tcPr>
            <w:tcW w:w="960" w:type="dxa"/>
            <w:vAlign w:val="center"/>
            <w:hideMark/>
          </w:tcPr>
          <w:p w:rsidR="003C496C" w:rsidRPr="000A38EB" w:rsidRDefault="003C496C" w:rsidP="006819F1">
            <w:pPr>
              <w:ind w:left="142" w:firstLine="127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8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 338</w:t>
            </w:r>
          </w:p>
        </w:tc>
        <w:tc>
          <w:tcPr>
            <w:tcW w:w="9060" w:type="dxa"/>
            <w:vAlign w:val="center"/>
            <w:hideMark/>
          </w:tcPr>
          <w:p w:rsidR="003C496C" w:rsidRPr="000A38EB" w:rsidRDefault="003C496C" w:rsidP="006819F1">
            <w:pPr>
              <w:ind w:left="142" w:firstLine="127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8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вызывает расстройства желудка</w:t>
            </w:r>
          </w:p>
        </w:tc>
      </w:tr>
      <w:tr w:rsidR="000A38EB" w:rsidRPr="000A38EB" w:rsidTr="003C496C">
        <w:trPr>
          <w:tblCellSpacing w:w="0" w:type="dxa"/>
          <w:jc w:val="center"/>
        </w:trPr>
        <w:tc>
          <w:tcPr>
            <w:tcW w:w="960" w:type="dxa"/>
            <w:vAlign w:val="center"/>
            <w:hideMark/>
          </w:tcPr>
          <w:p w:rsidR="003C496C" w:rsidRPr="000A38EB" w:rsidRDefault="003C496C" w:rsidP="006819F1">
            <w:pPr>
              <w:ind w:left="142" w:firstLine="127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8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 339</w:t>
            </w:r>
          </w:p>
        </w:tc>
        <w:tc>
          <w:tcPr>
            <w:tcW w:w="9060" w:type="dxa"/>
            <w:vAlign w:val="center"/>
            <w:hideMark/>
          </w:tcPr>
          <w:p w:rsidR="003C496C" w:rsidRPr="000A38EB" w:rsidRDefault="003C496C" w:rsidP="006819F1">
            <w:pPr>
              <w:ind w:left="142" w:firstLine="127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8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вызывает расстройства желудка</w:t>
            </w:r>
          </w:p>
        </w:tc>
      </w:tr>
      <w:tr w:rsidR="000A38EB" w:rsidRPr="000A38EB" w:rsidTr="003C496C">
        <w:trPr>
          <w:tblCellSpacing w:w="0" w:type="dxa"/>
          <w:jc w:val="center"/>
        </w:trPr>
        <w:tc>
          <w:tcPr>
            <w:tcW w:w="960" w:type="dxa"/>
            <w:vAlign w:val="center"/>
            <w:hideMark/>
          </w:tcPr>
          <w:p w:rsidR="003C496C" w:rsidRPr="000A38EB" w:rsidRDefault="003C496C" w:rsidP="006819F1">
            <w:pPr>
              <w:ind w:left="142" w:firstLine="127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8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 340</w:t>
            </w:r>
          </w:p>
        </w:tc>
        <w:tc>
          <w:tcPr>
            <w:tcW w:w="9060" w:type="dxa"/>
            <w:vAlign w:val="center"/>
            <w:hideMark/>
          </w:tcPr>
          <w:p w:rsidR="003C496C" w:rsidRPr="000A38EB" w:rsidRDefault="003C496C" w:rsidP="006819F1">
            <w:pPr>
              <w:ind w:left="142" w:firstLine="127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8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вызывает расстройства желудка</w:t>
            </w:r>
          </w:p>
        </w:tc>
      </w:tr>
      <w:tr w:rsidR="000A38EB" w:rsidRPr="000A38EB" w:rsidTr="003C496C">
        <w:trPr>
          <w:tblCellSpacing w:w="0" w:type="dxa"/>
          <w:jc w:val="center"/>
        </w:trPr>
        <w:tc>
          <w:tcPr>
            <w:tcW w:w="960" w:type="dxa"/>
            <w:vAlign w:val="center"/>
            <w:hideMark/>
          </w:tcPr>
          <w:p w:rsidR="003C496C" w:rsidRPr="000A38EB" w:rsidRDefault="003C496C" w:rsidP="006819F1">
            <w:pPr>
              <w:ind w:left="142" w:firstLine="127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8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 341</w:t>
            </w:r>
          </w:p>
        </w:tc>
        <w:tc>
          <w:tcPr>
            <w:tcW w:w="9060" w:type="dxa"/>
            <w:vAlign w:val="center"/>
            <w:hideMark/>
          </w:tcPr>
          <w:p w:rsidR="003C496C" w:rsidRPr="000A38EB" w:rsidRDefault="003C496C" w:rsidP="006819F1">
            <w:pPr>
              <w:ind w:left="142" w:firstLine="127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8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вызывает расстройства желудка</w:t>
            </w:r>
          </w:p>
        </w:tc>
      </w:tr>
      <w:tr w:rsidR="000A38EB" w:rsidRPr="000A38EB" w:rsidTr="003C496C">
        <w:trPr>
          <w:tblCellSpacing w:w="0" w:type="dxa"/>
          <w:jc w:val="center"/>
        </w:trPr>
        <w:tc>
          <w:tcPr>
            <w:tcW w:w="960" w:type="dxa"/>
            <w:vAlign w:val="center"/>
            <w:hideMark/>
          </w:tcPr>
          <w:p w:rsidR="003C496C" w:rsidRPr="000A38EB" w:rsidRDefault="003C496C" w:rsidP="006819F1">
            <w:pPr>
              <w:ind w:left="142" w:firstLine="127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8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 343</w:t>
            </w:r>
          </w:p>
        </w:tc>
        <w:tc>
          <w:tcPr>
            <w:tcW w:w="9060" w:type="dxa"/>
            <w:vAlign w:val="center"/>
            <w:hideMark/>
          </w:tcPr>
          <w:p w:rsidR="003C496C" w:rsidRPr="000A38EB" w:rsidRDefault="003C496C" w:rsidP="006819F1">
            <w:pPr>
              <w:ind w:left="142" w:firstLine="127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8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вызывает кишечные расстройства</w:t>
            </w:r>
          </w:p>
        </w:tc>
      </w:tr>
      <w:tr w:rsidR="000A38EB" w:rsidRPr="000A38EB" w:rsidTr="003C496C">
        <w:trPr>
          <w:tblCellSpacing w:w="0" w:type="dxa"/>
          <w:jc w:val="center"/>
        </w:trPr>
        <w:tc>
          <w:tcPr>
            <w:tcW w:w="960" w:type="dxa"/>
            <w:vAlign w:val="center"/>
            <w:hideMark/>
          </w:tcPr>
          <w:p w:rsidR="003C496C" w:rsidRPr="000A38EB" w:rsidRDefault="003C496C" w:rsidP="006819F1">
            <w:pPr>
              <w:ind w:left="142" w:firstLine="127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8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 400</w:t>
            </w:r>
          </w:p>
        </w:tc>
        <w:tc>
          <w:tcPr>
            <w:tcW w:w="9060" w:type="dxa"/>
            <w:vAlign w:val="center"/>
            <w:hideMark/>
          </w:tcPr>
          <w:p w:rsidR="003C496C" w:rsidRPr="000A38EB" w:rsidRDefault="003C496C" w:rsidP="006819F1">
            <w:pPr>
              <w:ind w:left="142" w:firstLine="127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8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опасен</w:t>
            </w:r>
          </w:p>
        </w:tc>
      </w:tr>
      <w:tr w:rsidR="000A38EB" w:rsidRPr="000A38EB" w:rsidTr="003C496C">
        <w:trPr>
          <w:tblCellSpacing w:w="0" w:type="dxa"/>
          <w:jc w:val="center"/>
        </w:trPr>
        <w:tc>
          <w:tcPr>
            <w:tcW w:w="960" w:type="dxa"/>
            <w:vAlign w:val="center"/>
            <w:hideMark/>
          </w:tcPr>
          <w:p w:rsidR="003C496C" w:rsidRPr="000A38EB" w:rsidRDefault="003C496C" w:rsidP="006819F1">
            <w:pPr>
              <w:ind w:left="142" w:firstLine="127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8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 401</w:t>
            </w:r>
          </w:p>
        </w:tc>
        <w:tc>
          <w:tcPr>
            <w:tcW w:w="9060" w:type="dxa"/>
            <w:vAlign w:val="center"/>
            <w:hideMark/>
          </w:tcPr>
          <w:p w:rsidR="003C496C" w:rsidRPr="000A38EB" w:rsidRDefault="003C496C" w:rsidP="006819F1">
            <w:pPr>
              <w:ind w:left="142" w:firstLine="127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8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опасен</w:t>
            </w:r>
          </w:p>
        </w:tc>
      </w:tr>
      <w:tr w:rsidR="000A38EB" w:rsidRPr="000A38EB" w:rsidTr="003C496C">
        <w:trPr>
          <w:tblCellSpacing w:w="0" w:type="dxa"/>
          <w:jc w:val="center"/>
        </w:trPr>
        <w:tc>
          <w:tcPr>
            <w:tcW w:w="960" w:type="dxa"/>
            <w:vAlign w:val="center"/>
            <w:hideMark/>
          </w:tcPr>
          <w:p w:rsidR="003C496C" w:rsidRPr="000A38EB" w:rsidRDefault="003C496C" w:rsidP="006819F1">
            <w:pPr>
              <w:ind w:left="142" w:firstLine="127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8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 402</w:t>
            </w:r>
          </w:p>
        </w:tc>
        <w:tc>
          <w:tcPr>
            <w:tcW w:w="9060" w:type="dxa"/>
            <w:vAlign w:val="center"/>
            <w:hideMark/>
          </w:tcPr>
          <w:p w:rsidR="003C496C" w:rsidRPr="000A38EB" w:rsidRDefault="003C496C" w:rsidP="006819F1">
            <w:pPr>
              <w:ind w:left="142" w:firstLine="127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8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опасен</w:t>
            </w:r>
          </w:p>
        </w:tc>
      </w:tr>
      <w:tr w:rsidR="000A38EB" w:rsidRPr="000A38EB" w:rsidTr="003C496C">
        <w:trPr>
          <w:tblCellSpacing w:w="0" w:type="dxa"/>
          <w:jc w:val="center"/>
        </w:trPr>
        <w:tc>
          <w:tcPr>
            <w:tcW w:w="960" w:type="dxa"/>
            <w:vAlign w:val="center"/>
            <w:hideMark/>
          </w:tcPr>
          <w:p w:rsidR="003C496C" w:rsidRPr="000A38EB" w:rsidRDefault="003C496C" w:rsidP="006819F1">
            <w:pPr>
              <w:ind w:left="142" w:firstLine="127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8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 403</w:t>
            </w:r>
          </w:p>
        </w:tc>
        <w:tc>
          <w:tcPr>
            <w:tcW w:w="9060" w:type="dxa"/>
            <w:vAlign w:val="center"/>
            <w:hideMark/>
          </w:tcPr>
          <w:p w:rsidR="003C496C" w:rsidRPr="000A38EB" w:rsidRDefault="003C496C" w:rsidP="006819F1">
            <w:pPr>
              <w:ind w:left="142" w:firstLine="127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8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опасен</w:t>
            </w:r>
          </w:p>
        </w:tc>
      </w:tr>
      <w:tr w:rsidR="000A38EB" w:rsidRPr="000A38EB" w:rsidTr="003C496C">
        <w:trPr>
          <w:tblCellSpacing w:w="0" w:type="dxa"/>
          <w:jc w:val="center"/>
        </w:trPr>
        <w:tc>
          <w:tcPr>
            <w:tcW w:w="960" w:type="dxa"/>
            <w:vAlign w:val="center"/>
            <w:hideMark/>
          </w:tcPr>
          <w:p w:rsidR="003C496C" w:rsidRPr="000A38EB" w:rsidRDefault="003C496C" w:rsidP="006819F1">
            <w:pPr>
              <w:ind w:left="142" w:firstLine="127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8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 404</w:t>
            </w:r>
          </w:p>
        </w:tc>
        <w:tc>
          <w:tcPr>
            <w:tcW w:w="9060" w:type="dxa"/>
            <w:vAlign w:val="center"/>
            <w:hideMark/>
          </w:tcPr>
          <w:p w:rsidR="003C496C" w:rsidRPr="000A38EB" w:rsidRDefault="003C496C" w:rsidP="006819F1">
            <w:pPr>
              <w:ind w:left="142" w:firstLine="127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8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опасен</w:t>
            </w:r>
          </w:p>
        </w:tc>
      </w:tr>
      <w:tr w:rsidR="000A38EB" w:rsidRPr="000A38EB" w:rsidTr="003C496C">
        <w:trPr>
          <w:tblCellSpacing w:w="0" w:type="dxa"/>
          <w:jc w:val="center"/>
        </w:trPr>
        <w:tc>
          <w:tcPr>
            <w:tcW w:w="960" w:type="dxa"/>
            <w:vAlign w:val="center"/>
            <w:hideMark/>
          </w:tcPr>
          <w:p w:rsidR="003C496C" w:rsidRPr="000A38EB" w:rsidRDefault="003C496C" w:rsidP="006819F1">
            <w:pPr>
              <w:ind w:left="142" w:firstLine="127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8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 407</w:t>
            </w:r>
          </w:p>
        </w:tc>
        <w:tc>
          <w:tcPr>
            <w:tcW w:w="9060" w:type="dxa"/>
            <w:vAlign w:val="center"/>
            <w:hideMark/>
          </w:tcPr>
          <w:p w:rsidR="003C496C" w:rsidRPr="000A38EB" w:rsidRDefault="003C496C" w:rsidP="006819F1">
            <w:pPr>
              <w:ind w:left="142" w:firstLine="127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A38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расстр</w:t>
            </w:r>
            <w:proofErr w:type="spellEnd"/>
            <w:r w:rsidRPr="000A38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желудка</w:t>
            </w:r>
          </w:p>
        </w:tc>
      </w:tr>
      <w:tr w:rsidR="000A38EB" w:rsidRPr="000A38EB" w:rsidTr="003C496C">
        <w:trPr>
          <w:tblCellSpacing w:w="0" w:type="dxa"/>
          <w:jc w:val="center"/>
        </w:trPr>
        <w:tc>
          <w:tcPr>
            <w:tcW w:w="960" w:type="dxa"/>
            <w:vAlign w:val="center"/>
            <w:hideMark/>
          </w:tcPr>
          <w:p w:rsidR="003C496C" w:rsidRPr="000A38EB" w:rsidRDefault="003C496C" w:rsidP="006819F1">
            <w:pPr>
              <w:ind w:left="142" w:firstLine="127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8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 405</w:t>
            </w:r>
          </w:p>
        </w:tc>
        <w:tc>
          <w:tcPr>
            <w:tcW w:w="9060" w:type="dxa"/>
            <w:vAlign w:val="center"/>
            <w:hideMark/>
          </w:tcPr>
          <w:p w:rsidR="003C496C" w:rsidRPr="000A38EB" w:rsidRDefault="003C496C" w:rsidP="006819F1">
            <w:pPr>
              <w:ind w:left="142" w:firstLine="127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8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опасен</w:t>
            </w:r>
          </w:p>
        </w:tc>
      </w:tr>
      <w:tr w:rsidR="000A38EB" w:rsidRPr="000A38EB" w:rsidTr="003C496C">
        <w:trPr>
          <w:tblCellSpacing w:w="0" w:type="dxa"/>
          <w:jc w:val="center"/>
        </w:trPr>
        <w:tc>
          <w:tcPr>
            <w:tcW w:w="960" w:type="dxa"/>
            <w:vAlign w:val="center"/>
            <w:hideMark/>
          </w:tcPr>
          <w:p w:rsidR="003C496C" w:rsidRPr="000A38EB" w:rsidRDefault="003C496C" w:rsidP="006819F1">
            <w:pPr>
              <w:ind w:left="142" w:firstLine="127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8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E 450</w:t>
            </w:r>
          </w:p>
        </w:tc>
        <w:tc>
          <w:tcPr>
            <w:tcW w:w="9060" w:type="dxa"/>
            <w:vAlign w:val="center"/>
            <w:hideMark/>
          </w:tcPr>
          <w:p w:rsidR="003C496C" w:rsidRPr="000A38EB" w:rsidRDefault="003C496C" w:rsidP="006819F1">
            <w:pPr>
              <w:ind w:left="142" w:firstLine="127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8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вызывает расстройства желудка</w:t>
            </w:r>
          </w:p>
        </w:tc>
      </w:tr>
      <w:tr w:rsidR="000A38EB" w:rsidRPr="000A38EB" w:rsidTr="003C496C">
        <w:trPr>
          <w:tblCellSpacing w:w="0" w:type="dxa"/>
          <w:jc w:val="center"/>
        </w:trPr>
        <w:tc>
          <w:tcPr>
            <w:tcW w:w="960" w:type="dxa"/>
            <w:vAlign w:val="center"/>
            <w:hideMark/>
          </w:tcPr>
          <w:p w:rsidR="003C496C" w:rsidRPr="000A38EB" w:rsidRDefault="003C496C" w:rsidP="006819F1">
            <w:pPr>
              <w:ind w:left="142" w:firstLine="127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8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 451</w:t>
            </w:r>
          </w:p>
        </w:tc>
        <w:tc>
          <w:tcPr>
            <w:tcW w:w="9060" w:type="dxa"/>
            <w:vAlign w:val="center"/>
            <w:hideMark/>
          </w:tcPr>
          <w:p w:rsidR="003C496C" w:rsidRPr="000A38EB" w:rsidRDefault="003C496C" w:rsidP="006819F1">
            <w:pPr>
              <w:ind w:left="142" w:firstLine="127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8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вызывает расстройства желудка</w:t>
            </w:r>
          </w:p>
        </w:tc>
      </w:tr>
      <w:tr w:rsidR="000A38EB" w:rsidRPr="000A38EB" w:rsidTr="003C496C">
        <w:trPr>
          <w:tblCellSpacing w:w="0" w:type="dxa"/>
          <w:jc w:val="center"/>
        </w:trPr>
        <w:tc>
          <w:tcPr>
            <w:tcW w:w="960" w:type="dxa"/>
            <w:vAlign w:val="center"/>
            <w:hideMark/>
          </w:tcPr>
          <w:p w:rsidR="003C496C" w:rsidRPr="000A38EB" w:rsidRDefault="003C496C" w:rsidP="006819F1">
            <w:pPr>
              <w:ind w:left="142" w:firstLine="127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8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 452</w:t>
            </w:r>
          </w:p>
        </w:tc>
        <w:tc>
          <w:tcPr>
            <w:tcW w:w="9060" w:type="dxa"/>
            <w:vAlign w:val="center"/>
            <w:hideMark/>
          </w:tcPr>
          <w:p w:rsidR="003C496C" w:rsidRPr="000A38EB" w:rsidRDefault="003C496C" w:rsidP="006819F1">
            <w:pPr>
              <w:ind w:left="142" w:firstLine="127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8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вызывает расстройства желудка</w:t>
            </w:r>
          </w:p>
        </w:tc>
      </w:tr>
      <w:tr w:rsidR="000A38EB" w:rsidRPr="000A38EB" w:rsidTr="003C496C">
        <w:trPr>
          <w:tblCellSpacing w:w="0" w:type="dxa"/>
          <w:jc w:val="center"/>
        </w:trPr>
        <w:tc>
          <w:tcPr>
            <w:tcW w:w="960" w:type="dxa"/>
            <w:vAlign w:val="center"/>
            <w:hideMark/>
          </w:tcPr>
          <w:p w:rsidR="003C496C" w:rsidRPr="000A38EB" w:rsidRDefault="003C496C" w:rsidP="006819F1">
            <w:pPr>
              <w:ind w:left="142" w:firstLine="127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8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 453</w:t>
            </w:r>
          </w:p>
        </w:tc>
        <w:tc>
          <w:tcPr>
            <w:tcW w:w="9060" w:type="dxa"/>
            <w:vAlign w:val="center"/>
            <w:hideMark/>
          </w:tcPr>
          <w:p w:rsidR="003C496C" w:rsidRPr="000A38EB" w:rsidRDefault="003C496C" w:rsidP="006819F1">
            <w:pPr>
              <w:ind w:left="142" w:firstLine="127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8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вызывает расстройства желудка</w:t>
            </w:r>
          </w:p>
        </w:tc>
      </w:tr>
      <w:tr w:rsidR="000A38EB" w:rsidRPr="000A38EB" w:rsidTr="003C496C">
        <w:trPr>
          <w:tblCellSpacing w:w="0" w:type="dxa"/>
          <w:jc w:val="center"/>
        </w:trPr>
        <w:tc>
          <w:tcPr>
            <w:tcW w:w="960" w:type="dxa"/>
            <w:vAlign w:val="center"/>
            <w:hideMark/>
          </w:tcPr>
          <w:p w:rsidR="003C496C" w:rsidRPr="000A38EB" w:rsidRDefault="003C496C" w:rsidP="006819F1">
            <w:pPr>
              <w:ind w:left="142" w:firstLine="127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8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 454</w:t>
            </w:r>
          </w:p>
        </w:tc>
        <w:tc>
          <w:tcPr>
            <w:tcW w:w="9060" w:type="dxa"/>
            <w:vAlign w:val="center"/>
            <w:hideMark/>
          </w:tcPr>
          <w:p w:rsidR="003C496C" w:rsidRPr="000A38EB" w:rsidRDefault="003C496C" w:rsidP="006819F1">
            <w:pPr>
              <w:ind w:left="142" w:firstLine="127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8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вызывает расстройства желудка</w:t>
            </w:r>
          </w:p>
        </w:tc>
      </w:tr>
      <w:tr w:rsidR="000A38EB" w:rsidRPr="000A38EB" w:rsidTr="003C496C">
        <w:trPr>
          <w:tblCellSpacing w:w="0" w:type="dxa"/>
          <w:jc w:val="center"/>
        </w:trPr>
        <w:tc>
          <w:tcPr>
            <w:tcW w:w="960" w:type="dxa"/>
            <w:vAlign w:val="center"/>
            <w:hideMark/>
          </w:tcPr>
          <w:p w:rsidR="003C496C" w:rsidRPr="000A38EB" w:rsidRDefault="003C496C" w:rsidP="006819F1">
            <w:pPr>
              <w:ind w:left="142" w:firstLine="127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8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 461</w:t>
            </w:r>
          </w:p>
        </w:tc>
        <w:tc>
          <w:tcPr>
            <w:tcW w:w="9060" w:type="dxa"/>
            <w:vAlign w:val="center"/>
            <w:hideMark/>
          </w:tcPr>
          <w:p w:rsidR="003C496C" w:rsidRPr="000A38EB" w:rsidRDefault="003C496C" w:rsidP="006819F1">
            <w:pPr>
              <w:ind w:left="142" w:firstLine="127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8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вызывает расстройства желудка</w:t>
            </w:r>
          </w:p>
        </w:tc>
      </w:tr>
      <w:tr w:rsidR="000A38EB" w:rsidRPr="000A38EB" w:rsidTr="003C496C">
        <w:trPr>
          <w:tblCellSpacing w:w="0" w:type="dxa"/>
          <w:jc w:val="center"/>
        </w:trPr>
        <w:tc>
          <w:tcPr>
            <w:tcW w:w="960" w:type="dxa"/>
            <w:vAlign w:val="center"/>
            <w:hideMark/>
          </w:tcPr>
          <w:p w:rsidR="003C496C" w:rsidRPr="000A38EB" w:rsidRDefault="003C496C" w:rsidP="006819F1">
            <w:pPr>
              <w:ind w:left="142" w:firstLine="127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8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 462</w:t>
            </w:r>
          </w:p>
        </w:tc>
        <w:tc>
          <w:tcPr>
            <w:tcW w:w="9060" w:type="dxa"/>
            <w:vAlign w:val="center"/>
            <w:hideMark/>
          </w:tcPr>
          <w:p w:rsidR="003C496C" w:rsidRPr="000A38EB" w:rsidRDefault="003C496C" w:rsidP="006819F1">
            <w:pPr>
              <w:ind w:left="142" w:firstLine="127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8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вызывает расстройства желудка</w:t>
            </w:r>
          </w:p>
        </w:tc>
      </w:tr>
      <w:tr w:rsidR="000A38EB" w:rsidRPr="000A38EB" w:rsidTr="003C496C">
        <w:trPr>
          <w:tblCellSpacing w:w="0" w:type="dxa"/>
          <w:jc w:val="center"/>
        </w:trPr>
        <w:tc>
          <w:tcPr>
            <w:tcW w:w="960" w:type="dxa"/>
            <w:vAlign w:val="center"/>
            <w:hideMark/>
          </w:tcPr>
          <w:p w:rsidR="003C496C" w:rsidRPr="000A38EB" w:rsidRDefault="003C496C" w:rsidP="006819F1">
            <w:pPr>
              <w:ind w:left="142" w:firstLine="127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8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 463</w:t>
            </w:r>
          </w:p>
        </w:tc>
        <w:tc>
          <w:tcPr>
            <w:tcW w:w="9060" w:type="dxa"/>
            <w:vAlign w:val="center"/>
            <w:hideMark/>
          </w:tcPr>
          <w:p w:rsidR="003C496C" w:rsidRPr="000A38EB" w:rsidRDefault="003C496C" w:rsidP="006819F1">
            <w:pPr>
              <w:ind w:left="142" w:firstLine="127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8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вызывает расстройства желудка</w:t>
            </w:r>
          </w:p>
        </w:tc>
      </w:tr>
      <w:tr w:rsidR="000A38EB" w:rsidRPr="000A38EB" w:rsidTr="003C496C">
        <w:trPr>
          <w:tblCellSpacing w:w="0" w:type="dxa"/>
          <w:jc w:val="center"/>
        </w:trPr>
        <w:tc>
          <w:tcPr>
            <w:tcW w:w="960" w:type="dxa"/>
            <w:vAlign w:val="center"/>
            <w:hideMark/>
          </w:tcPr>
          <w:p w:rsidR="003C496C" w:rsidRPr="000A38EB" w:rsidRDefault="003C496C" w:rsidP="006819F1">
            <w:pPr>
              <w:ind w:left="142" w:firstLine="127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8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 465</w:t>
            </w:r>
          </w:p>
        </w:tc>
        <w:tc>
          <w:tcPr>
            <w:tcW w:w="9060" w:type="dxa"/>
            <w:vAlign w:val="center"/>
            <w:hideMark/>
          </w:tcPr>
          <w:p w:rsidR="003C496C" w:rsidRPr="000A38EB" w:rsidRDefault="003C496C" w:rsidP="006819F1">
            <w:pPr>
              <w:ind w:left="142" w:firstLine="127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8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вызывает расстройства желудка</w:t>
            </w:r>
          </w:p>
        </w:tc>
      </w:tr>
      <w:tr w:rsidR="000A38EB" w:rsidRPr="000A38EB" w:rsidTr="003C496C">
        <w:trPr>
          <w:tblCellSpacing w:w="0" w:type="dxa"/>
          <w:jc w:val="center"/>
        </w:trPr>
        <w:tc>
          <w:tcPr>
            <w:tcW w:w="960" w:type="dxa"/>
            <w:vAlign w:val="center"/>
            <w:hideMark/>
          </w:tcPr>
          <w:p w:rsidR="003C496C" w:rsidRPr="000A38EB" w:rsidRDefault="003C496C" w:rsidP="006819F1">
            <w:pPr>
              <w:ind w:left="142" w:firstLine="127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8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 466</w:t>
            </w:r>
          </w:p>
        </w:tc>
        <w:tc>
          <w:tcPr>
            <w:tcW w:w="9060" w:type="dxa"/>
            <w:vAlign w:val="center"/>
            <w:hideMark/>
          </w:tcPr>
          <w:p w:rsidR="003C496C" w:rsidRPr="000A38EB" w:rsidRDefault="003C496C" w:rsidP="006819F1">
            <w:pPr>
              <w:ind w:left="142" w:firstLine="127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8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вызывает расстройства желудка</w:t>
            </w:r>
          </w:p>
        </w:tc>
      </w:tr>
      <w:tr w:rsidR="000A38EB" w:rsidRPr="000A38EB" w:rsidTr="003C496C">
        <w:trPr>
          <w:tblCellSpacing w:w="0" w:type="dxa"/>
          <w:jc w:val="center"/>
        </w:trPr>
        <w:tc>
          <w:tcPr>
            <w:tcW w:w="960" w:type="dxa"/>
            <w:vAlign w:val="center"/>
            <w:hideMark/>
          </w:tcPr>
          <w:p w:rsidR="003C496C" w:rsidRPr="000A38EB" w:rsidRDefault="003C496C" w:rsidP="006819F1">
            <w:pPr>
              <w:ind w:left="142" w:firstLine="127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8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 477</w:t>
            </w:r>
          </w:p>
        </w:tc>
        <w:tc>
          <w:tcPr>
            <w:tcW w:w="9060" w:type="dxa"/>
            <w:vAlign w:val="center"/>
            <w:hideMark/>
          </w:tcPr>
          <w:p w:rsidR="003C496C" w:rsidRPr="000A38EB" w:rsidRDefault="003C496C" w:rsidP="006819F1">
            <w:pPr>
              <w:ind w:left="142" w:firstLine="127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8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подозрителен (?)</w:t>
            </w:r>
          </w:p>
        </w:tc>
      </w:tr>
      <w:tr w:rsidR="000A38EB" w:rsidRPr="000A38EB" w:rsidTr="003C496C">
        <w:trPr>
          <w:tblCellSpacing w:w="0" w:type="dxa"/>
          <w:jc w:val="center"/>
        </w:trPr>
        <w:tc>
          <w:tcPr>
            <w:tcW w:w="960" w:type="dxa"/>
            <w:vAlign w:val="center"/>
            <w:hideMark/>
          </w:tcPr>
          <w:p w:rsidR="003C496C" w:rsidRPr="000A38EB" w:rsidRDefault="003C496C" w:rsidP="006819F1">
            <w:pPr>
              <w:ind w:left="142" w:firstLine="127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8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 501</w:t>
            </w:r>
          </w:p>
        </w:tc>
        <w:tc>
          <w:tcPr>
            <w:tcW w:w="9060" w:type="dxa"/>
            <w:vAlign w:val="center"/>
            <w:hideMark/>
          </w:tcPr>
          <w:p w:rsidR="003C496C" w:rsidRPr="000A38EB" w:rsidRDefault="003C496C" w:rsidP="006819F1">
            <w:pPr>
              <w:ind w:left="142" w:firstLine="127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8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опасен</w:t>
            </w:r>
          </w:p>
        </w:tc>
      </w:tr>
      <w:tr w:rsidR="000A38EB" w:rsidRPr="000A38EB" w:rsidTr="003C496C">
        <w:trPr>
          <w:tblCellSpacing w:w="0" w:type="dxa"/>
          <w:jc w:val="center"/>
        </w:trPr>
        <w:tc>
          <w:tcPr>
            <w:tcW w:w="960" w:type="dxa"/>
            <w:vAlign w:val="center"/>
            <w:hideMark/>
          </w:tcPr>
          <w:p w:rsidR="003C496C" w:rsidRPr="000A38EB" w:rsidRDefault="003C496C" w:rsidP="006819F1">
            <w:pPr>
              <w:ind w:left="142" w:firstLine="127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8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 502</w:t>
            </w:r>
          </w:p>
        </w:tc>
        <w:tc>
          <w:tcPr>
            <w:tcW w:w="9060" w:type="dxa"/>
            <w:vAlign w:val="center"/>
            <w:hideMark/>
          </w:tcPr>
          <w:p w:rsidR="003C496C" w:rsidRPr="000A38EB" w:rsidRDefault="003C496C" w:rsidP="006819F1">
            <w:pPr>
              <w:ind w:left="142" w:firstLine="127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8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опасен</w:t>
            </w:r>
          </w:p>
        </w:tc>
      </w:tr>
      <w:tr w:rsidR="000A38EB" w:rsidRPr="000A38EB" w:rsidTr="003C496C">
        <w:trPr>
          <w:tblCellSpacing w:w="0" w:type="dxa"/>
          <w:jc w:val="center"/>
        </w:trPr>
        <w:tc>
          <w:tcPr>
            <w:tcW w:w="960" w:type="dxa"/>
            <w:vAlign w:val="center"/>
            <w:hideMark/>
          </w:tcPr>
          <w:p w:rsidR="003C496C" w:rsidRPr="000A38EB" w:rsidRDefault="003C496C" w:rsidP="006819F1">
            <w:pPr>
              <w:ind w:left="142" w:firstLine="127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8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 503</w:t>
            </w:r>
          </w:p>
        </w:tc>
        <w:tc>
          <w:tcPr>
            <w:tcW w:w="9060" w:type="dxa"/>
            <w:vAlign w:val="center"/>
            <w:hideMark/>
          </w:tcPr>
          <w:p w:rsidR="003C496C" w:rsidRPr="000A38EB" w:rsidRDefault="003C496C" w:rsidP="006819F1">
            <w:pPr>
              <w:ind w:left="142" w:firstLine="127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8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опасен</w:t>
            </w:r>
          </w:p>
        </w:tc>
      </w:tr>
      <w:tr w:rsidR="000A38EB" w:rsidRPr="000A38EB" w:rsidTr="003C496C">
        <w:trPr>
          <w:tblCellSpacing w:w="0" w:type="dxa"/>
          <w:jc w:val="center"/>
        </w:trPr>
        <w:tc>
          <w:tcPr>
            <w:tcW w:w="960" w:type="dxa"/>
            <w:vAlign w:val="center"/>
            <w:hideMark/>
          </w:tcPr>
          <w:p w:rsidR="003C496C" w:rsidRPr="000A38EB" w:rsidRDefault="003C496C" w:rsidP="006819F1">
            <w:pPr>
              <w:ind w:left="142" w:firstLine="127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8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 510</w:t>
            </w:r>
          </w:p>
        </w:tc>
        <w:tc>
          <w:tcPr>
            <w:tcW w:w="9060" w:type="dxa"/>
            <w:vAlign w:val="center"/>
            <w:hideMark/>
          </w:tcPr>
          <w:p w:rsidR="003C496C" w:rsidRPr="000A38EB" w:rsidRDefault="003C496C" w:rsidP="006819F1">
            <w:pPr>
              <w:ind w:left="142" w:firstLine="127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8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очень опасен</w:t>
            </w:r>
          </w:p>
        </w:tc>
      </w:tr>
      <w:tr w:rsidR="000A38EB" w:rsidRPr="000A38EB" w:rsidTr="003C496C">
        <w:trPr>
          <w:tblCellSpacing w:w="0" w:type="dxa"/>
          <w:jc w:val="center"/>
        </w:trPr>
        <w:tc>
          <w:tcPr>
            <w:tcW w:w="960" w:type="dxa"/>
            <w:vAlign w:val="center"/>
            <w:hideMark/>
          </w:tcPr>
          <w:p w:rsidR="003C496C" w:rsidRPr="000A38EB" w:rsidRDefault="003C496C" w:rsidP="006819F1">
            <w:pPr>
              <w:ind w:left="142" w:firstLine="127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8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 513</w:t>
            </w:r>
          </w:p>
        </w:tc>
        <w:tc>
          <w:tcPr>
            <w:tcW w:w="9060" w:type="dxa"/>
            <w:vAlign w:val="center"/>
            <w:hideMark/>
          </w:tcPr>
          <w:p w:rsidR="003C496C" w:rsidRPr="000A38EB" w:rsidRDefault="003C496C" w:rsidP="006819F1">
            <w:pPr>
              <w:ind w:left="142" w:firstLine="127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8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очень опасен</w:t>
            </w:r>
          </w:p>
        </w:tc>
      </w:tr>
      <w:tr w:rsidR="000A38EB" w:rsidRPr="000A38EB" w:rsidTr="003C496C">
        <w:trPr>
          <w:tblCellSpacing w:w="0" w:type="dxa"/>
          <w:jc w:val="center"/>
        </w:trPr>
        <w:tc>
          <w:tcPr>
            <w:tcW w:w="960" w:type="dxa"/>
            <w:vAlign w:val="center"/>
            <w:hideMark/>
          </w:tcPr>
          <w:p w:rsidR="003C496C" w:rsidRPr="000A38EB" w:rsidRDefault="003C496C" w:rsidP="006819F1">
            <w:pPr>
              <w:ind w:left="142" w:firstLine="127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8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 527</w:t>
            </w:r>
          </w:p>
        </w:tc>
        <w:tc>
          <w:tcPr>
            <w:tcW w:w="9060" w:type="dxa"/>
            <w:vAlign w:val="center"/>
            <w:hideMark/>
          </w:tcPr>
          <w:p w:rsidR="003C496C" w:rsidRPr="000A38EB" w:rsidRDefault="003C496C" w:rsidP="006819F1">
            <w:pPr>
              <w:ind w:left="142" w:firstLine="127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8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очень опасен</w:t>
            </w:r>
          </w:p>
        </w:tc>
      </w:tr>
      <w:tr w:rsidR="000A38EB" w:rsidRPr="000A38EB" w:rsidTr="003C496C">
        <w:trPr>
          <w:tblCellSpacing w:w="0" w:type="dxa"/>
          <w:jc w:val="center"/>
        </w:trPr>
        <w:tc>
          <w:tcPr>
            <w:tcW w:w="960" w:type="dxa"/>
            <w:vAlign w:val="center"/>
            <w:hideMark/>
          </w:tcPr>
          <w:p w:rsidR="003C496C" w:rsidRPr="000A38EB" w:rsidRDefault="003C496C" w:rsidP="006819F1">
            <w:pPr>
              <w:ind w:left="142" w:firstLine="127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8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E 620</w:t>
            </w:r>
          </w:p>
        </w:tc>
        <w:tc>
          <w:tcPr>
            <w:tcW w:w="9060" w:type="dxa"/>
            <w:vAlign w:val="center"/>
            <w:hideMark/>
          </w:tcPr>
          <w:p w:rsidR="003C496C" w:rsidRPr="000A38EB" w:rsidRDefault="003C496C" w:rsidP="006819F1">
            <w:pPr>
              <w:ind w:left="142" w:firstLine="127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8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опасен</w:t>
            </w:r>
          </w:p>
        </w:tc>
      </w:tr>
      <w:tr w:rsidR="000A38EB" w:rsidRPr="000A38EB" w:rsidTr="003C496C">
        <w:trPr>
          <w:tblCellSpacing w:w="0" w:type="dxa"/>
          <w:jc w:val="center"/>
        </w:trPr>
        <w:tc>
          <w:tcPr>
            <w:tcW w:w="960" w:type="dxa"/>
            <w:vAlign w:val="center"/>
            <w:hideMark/>
          </w:tcPr>
          <w:p w:rsidR="003C496C" w:rsidRPr="000A38EB" w:rsidRDefault="003C496C" w:rsidP="006819F1">
            <w:pPr>
              <w:ind w:left="142" w:firstLine="127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8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 626</w:t>
            </w:r>
          </w:p>
        </w:tc>
        <w:tc>
          <w:tcPr>
            <w:tcW w:w="9060" w:type="dxa"/>
            <w:vAlign w:val="center"/>
            <w:hideMark/>
          </w:tcPr>
          <w:p w:rsidR="003C496C" w:rsidRPr="000A38EB" w:rsidRDefault="003C496C" w:rsidP="006819F1">
            <w:pPr>
              <w:ind w:left="142" w:firstLine="127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8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вызывает кишечные расстройства</w:t>
            </w:r>
          </w:p>
        </w:tc>
      </w:tr>
      <w:tr w:rsidR="000A38EB" w:rsidRPr="000A38EB" w:rsidTr="003C496C">
        <w:trPr>
          <w:tblCellSpacing w:w="0" w:type="dxa"/>
          <w:jc w:val="center"/>
        </w:trPr>
        <w:tc>
          <w:tcPr>
            <w:tcW w:w="960" w:type="dxa"/>
            <w:vAlign w:val="center"/>
            <w:hideMark/>
          </w:tcPr>
          <w:p w:rsidR="003C496C" w:rsidRPr="000A38EB" w:rsidRDefault="003C496C" w:rsidP="006819F1">
            <w:pPr>
              <w:ind w:left="142" w:firstLine="127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8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 627</w:t>
            </w:r>
          </w:p>
        </w:tc>
        <w:tc>
          <w:tcPr>
            <w:tcW w:w="9060" w:type="dxa"/>
            <w:vAlign w:val="center"/>
            <w:hideMark/>
          </w:tcPr>
          <w:p w:rsidR="003C496C" w:rsidRPr="000A38EB" w:rsidRDefault="003C496C" w:rsidP="006819F1">
            <w:pPr>
              <w:ind w:left="142" w:firstLine="127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8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вызывает кишечные расстройства</w:t>
            </w:r>
          </w:p>
        </w:tc>
      </w:tr>
      <w:tr w:rsidR="000A38EB" w:rsidRPr="000A38EB" w:rsidTr="003C496C">
        <w:trPr>
          <w:tblCellSpacing w:w="0" w:type="dxa"/>
          <w:jc w:val="center"/>
        </w:trPr>
        <w:tc>
          <w:tcPr>
            <w:tcW w:w="960" w:type="dxa"/>
            <w:vAlign w:val="center"/>
            <w:hideMark/>
          </w:tcPr>
          <w:p w:rsidR="003C496C" w:rsidRPr="000A38EB" w:rsidRDefault="003C496C" w:rsidP="006819F1">
            <w:pPr>
              <w:ind w:left="142" w:firstLine="127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8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 628</w:t>
            </w:r>
          </w:p>
        </w:tc>
        <w:tc>
          <w:tcPr>
            <w:tcW w:w="9060" w:type="dxa"/>
            <w:vAlign w:val="center"/>
            <w:hideMark/>
          </w:tcPr>
          <w:p w:rsidR="003C496C" w:rsidRPr="000A38EB" w:rsidRDefault="003C496C" w:rsidP="006819F1">
            <w:pPr>
              <w:ind w:left="142" w:firstLine="127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8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вызывает кишечные расстройства</w:t>
            </w:r>
          </w:p>
        </w:tc>
      </w:tr>
      <w:tr w:rsidR="000A38EB" w:rsidRPr="000A38EB" w:rsidTr="003C496C">
        <w:trPr>
          <w:tblCellSpacing w:w="0" w:type="dxa"/>
          <w:jc w:val="center"/>
        </w:trPr>
        <w:tc>
          <w:tcPr>
            <w:tcW w:w="960" w:type="dxa"/>
            <w:vAlign w:val="center"/>
            <w:hideMark/>
          </w:tcPr>
          <w:p w:rsidR="003C496C" w:rsidRPr="000A38EB" w:rsidRDefault="003C496C" w:rsidP="006819F1">
            <w:pPr>
              <w:ind w:left="142" w:firstLine="127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8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 629</w:t>
            </w:r>
          </w:p>
        </w:tc>
        <w:tc>
          <w:tcPr>
            <w:tcW w:w="9060" w:type="dxa"/>
            <w:vAlign w:val="center"/>
            <w:hideMark/>
          </w:tcPr>
          <w:p w:rsidR="003C496C" w:rsidRPr="000A38EB" w:rsidRDefault="003C496C" w:rsidP="006819F1">
            <w:pPr>
              <w:ind w:left="142" w:firstLine="127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8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вызывает кишечные расстройства</w:t>
            </w:r>
          </w:p>
        </w:tc>
      </w:tr>
      <w:tr w:rsidR="000A38EB" w:rsidRPr="000A38EB" w:rsidTr="003C496C">
        <w:trPr>
          <w:tblCellSpacing w:w="0" w:type="dxa"/>
          <w:jc w:val="center"/>
        </w:trPr>
        <w:tc>
          <w:tcPr>
            <w:tcW w:w="960" w:type="dxa"/>
            <w:vAlign w:val="center"/>
            <w:hideMark/>
          </w:tcPr>
          <w:p w:rsidR="003C496C" w:rsidRPr="000A38EB" w:rsidRDefault="003C496C" w:rsidP="006819F1">
            <w:pPr>
              <w:ind w:left="142" w:firstLine="127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8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 630</w:t>
            </w:r>
          </w:p>
        </w:tc>
        <w:tc>
          <w:tcPr>
            <w:tcW w:w="9060" w:type="dxa"/>
            <w:vAlign w:val="center"/>
            <w:hideMark/>
          </w:tcPr>
          <w:p w:rsidR="003C496C" w:rsidRPr="000A38EB" w:rsidRDefault="003C496C" w:rsidP="006819F1">
            <w:pPr>
              <w:ind w:left="142" w:firstLine="127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8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вызывает кишечные расстройства</w:t>
            </w:r>
          </w:p>
        </w:tc>
      </w:tr>
      <w:tr w:rsidR="000A38EB" w:rsidRPr="000A38EB" w:rsidTr="003C496C">
        <w:trPr>
          <w:tblCellSpacing w:w="0" w:type="dxa"/>
          <w:jc w:val="center"/>
        </w:trPr>
        <w:tc>
          <w:tcPr>
            <w:tcW w:w="960" w:type="dxa"/>
            <w:vAlign w:val="center"/>
            <w:hideMark/>
          </w:tcPr>
          <w:p w:rsidR="003C496C" w:rsidRPr="000A38EB" w:rsidRDefault="003C496C" w:rsidP="006819F1">
            <w:pPr>
              <w:ind w:left="142" w:firstLine="127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8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 631</w:t>
            </w:r>
          </w:p>
        </w:tc>
        <w:tc>
          <w:tcPr>
            <w:tcW w:w="9060" w:type="dxa"/>
            <w:vAlign w:val="center"/>
            <w:hideMark/>
          </w:tcPr>
          <w:p w:rsidR="003C496C" w:rsidRPr="000A38EB" w:rsidRDefault="003C496C" w:rsidP="006819F1">
            <w:pPr>
              <w:ind w:left="142" w:firstLine="127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8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вызывает кишечные расстройства</w:t>
            </w:r>
          </w:p>
        </w:tc>
      </w:tr>
      <w:tr w:rsidR="000A38EB" w:rsidRPr="000A38EB" w:rsidTr="003C496C">
        <w:trPr>
          <w:tblCellSpacing w:w="0" w:type="dxa"/>
          <w:jc w:val="center"/>
        </w:trPr>
        <w:tc>
          <w:tcPr>
            <w:tcW w:w="960" w:type="dxa"/>
            <w:vAlign w:val="center"/>
            <w:hideMark/>
          </w:tcPr>
          <w:p w:rsidR="003C496C" w:rsidRPr="000A38EB" w:rsidRDefault="003C496C" w:rsidP="006819F1">
            <w:pPr>
              <w:ind w:left="142" w:firstLine="127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8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 632</w:t>
            </w:r>
          </w:p>
        </w:tc>
        <w:tc>
          <w:tcPr>
            <w:tcW w:w="9060" w:type="dxa"/>
            <w:vAlign w:val="center"/>
            <w:hideMark/>
          </w:tcPr>
          <w:p w:rsidR="003C496C" w:rsidRPr="000A38EB" w:rsidRDefault="003C496C" w:rsidP="006819F1">
            <w:pPr>
              <w:ind w:left="142" w:firstLine="127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8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вызывает кишечные расстройства</w:t>
            </w:r>
          </w:p>
        </w:tc>
      </w:tr>
      <w:tr w:rsidR="000A38EB" w:rsidRPr="000A38EB" w:rsidTr="003C496C">
        <w:trPr>
          <w:tblCellSpacing w:w="0" w:type="dxa"/>
          <w:jc w:val="center"/>
        </w:trPr>
        <w:tc>
          <w:tcPr>
            <w:tcW w:w="960" w:type="dxa"/>
            <w:vAlign w:val="center"/>
            <w:hideMark/>
          </w:tcPr>
          <w:p w:rsidR="003C496C" w:rsidRPr="000A38EB" w:rsidRDefault="003C496C" w:rsidP="006819F1">
            <w:pPr>
              <w:ind w:left="142" w:firstLine="127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8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 633</w:t>
            </w:r>
          </w:p>
        </w:tc>
        <w:tc>
          <w:tcPr>
            <w:tcW w:w="9060" w:type="dxa"/>
            <w:vAlign w:val="center"/>
            <w:hideMark/>
          </w:tcPr>
          <w:p w:rsidR="003C496C" w:rsidRPr="000A38EB" w:rsidRDefault="003C496C" w:rsidP="006819F1">
            <w:pPr>
              <w:ind w:left="142" w:firstLine="127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8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вызывает кишечные расстройства</w:t>
            </w:r>
          </w:p>
        </w:tc>
      </w:tr>
      <w:tr w:rsidR="000A38EB" w:rsidRPr="000A38EB" w:rsidTr="003C496C">
        <w:trPr>
          <w:tblCellSpacing w:w="0" w:type="dxa"/>
          <w:jc w:val="center"/>
        </w:trPr>
        <w:tc>
          <w:tcPr>
            <w:tcW w:w="960" w:type="dxa"/>
            <w:vAlign w:val="center"/>
            <w:hideMark/>
          </w:tcPr>
          <w:p w:rsidR="003C496C" w:rsidRPr="000A38EB" w:rsidRDefault="003C496C" w:rsidP="006819F1">
            <w:pPr>
              <w:ind w:left="142" w:firstLine="127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8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 634</w:t>
            </w:r>
          </w:p>
        </w:tc>
        <w:tc>
          <w:tcPr>
            <w:tcW w:w="9060" w:type="dxa"/>
            <w:vAlign w:val="center"/>
            <w:hideMark/>
          </w:tcPr>
          <w:p w:rsidR="003C496C" w:rsidRPr="000A38EB" w:rsidRDefault="003C496C" w:rsidP="006819F1">
            <w:pPr>
              <w:ind w:left="142" w:firstLine="127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8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вызывает кишечные расстройства</w:t>
            </w:r>
          </w:p>
        </w:tc>
      </w:tr>
      <w:tr w:rsidR="000A38EB" w:rsidRPr="000A38EB" w:rsidTr="003C496C">
        <w:trPr>
          <w:tblCellSpacing w:w="0" w:type="dxa"/>
          <w:jc w:val="center"/>
        </w:trPr>
        <w:tc>
          <w:tcPr>
            <w:tcW w:w="960" w:type="dxa"/>
            <w:vAlign w:val="center"/>
            <w:hideMark/>
          </w:tcPr>
          <w:p w:rsidR="003C496C" w:rsidRPr="000A38EB" w:rsidRDefault="003C496C" w:rsidP="006819F1">
            <w:pPr>
              <w:ind w:left="142" w:firstLine="127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8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 635</w:t>
            </w:r>
          </w:p>
        </w:tc>
        <w:tc>
          <w:tcPr>
            <w:tcW w:w="9060" w:type="dxa"/>
            <w:vAlign w:val="center"/>
            <w:hideMark/>
          </w:tcPr>
          <w:p w:rsidR="003C496C" w:rsidRPr="000A38EB" w:rsidRDefault="003C496C" w:rsidP="006819F1">
            <w:pPr>
              <w:ind w:left="142" w:firstLine="127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8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вызывает кишечные расстройства</w:t>
            </w:r>
          </w:p>
        </w:tc>
      </w:tr>
      <w:tr w:rsidR="000A38EB" w:rsidRPr="000A38EB" w:rsidTr="003C496C">
        <w:trPr>
          <w:tblCellSpacing w:w="0" w:type="dxa"/>
          <w:jc w:val="center"/>
        </w:trPr>
        <w:tc>
          <w:tcPr>
            <w:tcW w:w="960" w:type="dxa"/>
            <w:vAlign w:val="center"/>
            <w:hideMark/>
          </w:tcPr>
          <w:p w:rsidR="003C496C" w:rsidRPr="000A38EB" w:rsidRDefault="003C496C" w:rsidP="006819F1">
            <w:pPr>
              <w:ind w:left="142" w:firstLine="127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8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 636</w:t>
            </w:r>
          </w:p>
        </w:tc>
        <w:tc>
          <w:tcPr>
            <w:tcW w:w="9060" w:type="dxa"/>
            <w:vAlign w:val="center"/>
            <w:hideMark/>
          </w:tcPr>
          <w:p w:rsidR="003C496C" w:rsidRPr="000A38EB" w:rsidRDefault="003C496C" w:rsidP="006819F1">
            <w:pPr>
              <w:ind w:left="142" w:firstLine="127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8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опасен</w:t>
            </w:r>
          </w:p>
        </w:tc>
      </w:tr>
      <w:tr w:rsidR="000A38EB" w:rsidRPr="000A38EB" w:rsidTr="003C496C">
        <w:trPr>
          <w:tblCellSpacing w:w="0" w:type="dxa"/>
          <w:jc w:val="center"/>
        </w:trPr>
        <w:tc>
          <w:tcPr>
            <w:tcW w:w="960" w:type="dxa"/>
            <w:vAlign w:val="center"/>
            <w:hideMark/>
          </w:tcPr>
          <w:p w:rsidR="003C496C" w:rsidRPr="000A38EB" w:rsidRDefault="003C496C" w:rsidP="006819F1">
            <w:pPr>
              <w:ind w:left="142" w:firstLine="127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8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 637</w:t>
            </w:r>
          </w:p>
        </w:tc>
        <w:tc>
          <w:tcPr>
            <w:tcW w:w="9060" w:type="dxa"/>
            <w:vAlign w:val="center"/>
            <w:hideMark/>
          </w:tcPr>
          <w:p w:rsidR="003C496C" w:rsidRPr="000A38EB" w:rsidRDefault="003C496C" w:rsidP="006819F1">
            <w:pPr>
              <w:ind w:left="142" w:firstLine="127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8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опасен</w:t>
            </w:r>
          </w:p>
        </w:tc>
      </w:tr>
      <w:tr w:rsidR="000A38EB" w:rsidRPr="000A38EB" w:rsidTr="003C496C">
        <w:trPr>
          <w:tblCellSpacing w:w="0" w:type="dxa"/>
          <w:jc w:val="center"/>
        </w:trPr>
        <w:tc>
          <w:tcPr>
            <w:tcW w:w="960" w:type="dxa"/>
            <w:vAlign w:val="center"/>
            <w:hideMark/>
          </w:tcPr>
          <w:p w:rsidR="003C496C" w:rsidRPr="000A38EB" w:rsidRDefault="003C496C" w:rsidP="006819F1">
            <w:pPr>
              <w:ind w:left="142" w:firstLine="127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8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 907</w:t>
            </w:r>
          </w:p>
        </w:tc>
        <w:tc>
          <w:tcPr>
            <w:tcW w:w="9060" w:type="dxa"/>
            <w:vAlign w:val="center"/>
            <w:hideMark/>
          </w:tcPr>
          <w:p w:rsidR="003C496C" w:rsidRPr="000A38EB" w:rsidRDefault="003C496C" w:rsidP="006819F1">
            <w:pPr>
              <w:ind w:left="142" w:firstLine="127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8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вреден для кожи, вызывает сыпь</w:t>
            </w:r>
          </w:p>
        </w:tc>
      </w:tr>
      <w:tr w:rsidR="000A38EB" w:rsidRPr="000A38EB" w:rsidTr="003C496C">
        <w:trPr>
          <w:tblCellSpacing w:w="0" w:type="dxa"/>
          <w:jc w:val="center"/>
        </w:trPr>
        <w:tc>
          <w:tcPr>
            <w:tcW w:w="960" w:type="dxa"/>
            <w:vAlign w:val="center"/>
            <w:hideMark/>
          </w:tcPr>
          <w:p w:rsidR="003C496C" w:rsidRPr="000A38EB" w:rsidRDefault="003C496C" w:rsidP="006819F1">
            <w:pPr>
              <w:ind w:left="142" w:firstLine="127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8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 924а</w:t>
            </w:r>
          </w:p>
        </w:tc>
        <w:tc>
          <w:tcPr>
            <w:tcW w:w="9060" w:type="dxa"/>
            <w:vAlign w:val="center"/>
            <w:hideMark/>
          </w:tcPr>
          <w:p w:rsidR="003C496C" w:rsidRPr="000A38EB" w:rsidRDefault="003C496C" w:rsidP="006819F1">
            <w:pPr>
              <w:ind w:left="142" w:firstLine="127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8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запрещён</w:t>
            </w:r>
          </w:p>
        </w:tc>
      </w:tr>
      <w:tr w:rsidR="000A38EB" w:rsidRPr="000A38EB" w:rsidTr="003C496C">
        <w:trPr>
          <w:tblCellSpacing w:w="0" w:type="dxa"/>
          <w:jc w:val="center"/>
        </w:trPr>
        <w:tc>
          <w:tcPr>
            <w:tcW w:w="960" w:type="dxa"/>
            <w:vAlign w:val="center"/>
            <w:hideMark/>
          </w:tcPr>
          <w:p w:rsidR="003C496C" w:rsidRPr="000A38EB" w:rsidRDefault="003C496C" w:rsidP="006819F1">
            <w:pPr>
              <w:ind w:left="142" w:firstLine="127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8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E 924б </w:t>
            </w:r>
          </w:p>
        </w:tc>
        <w:tc>
          <w:tcPr>
            <w:tcW w:w="9060" w:type="dxa"/>
            <w:vAlign w:val="center"/>
            <w:hideMark/>
          </w:tcPr>
          <w:p w:rsidR="003C496C" w:rsidRPr="000A38EB" w:rsidRDefault="003C496C" w:rsidP="006819F1">
            <w:pPr>
              <w:ind w:left="142" w:firstLine="127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8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запрещён</w:t>
            </w:r>
          </w:p>
        </w:tc>
      </w:tr>
      <w:tr w:rsidR="000A38EB" w:rsidRPr="000A38EB" w:rsidTr="003C496C">
        <w:trPr>
          <w:tblCellSpacing w:w="0" w:type="dxa"/>
          <w:jc w:val="center"/>
        </w:trPr>
        <w:tc>
          <w:tcPr>
            <w:tcW w:w="960" w:type="dxa"/>
            <w:vAlign w:val="center"/>
            <w:hideMark/>
          </w:tcPr>
          <w:p w:rsidR="003C496C" w:rsidRPr="000A38EB" w:rsidRDefault="003C496C" w:rsidP="006819F1">
            <w:pPr>
              <w:ind w:left="142" w:firstLine="127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8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 951</w:t>
            </w:r>
          </w:p>
        </w:tc>
        <w:tc>
          <w:tcPr>
            <w:tcW w:w="9060" w:type="dxa"/>
            <w:vAlign w:val="center"/>
            <w:hideMark/>
          </w:tcPr>
          <w:p w:rsidR="003C496C" w:rsidRPr="000A38EB" w:rsidRDefault="003C496C" w:rsidP="006819F1">
            <w:pPr>
              <w:ind w:left="142" w:firstLine="127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8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вреден для кожи</w:t>
            </w:r>
          </w:p>
        </w:tc>
      </w:tr>
      <w:tr w:rsidR="000A38EB" w:rsidRPr="000A38EB" w:rsidTr="003C496C">
        <w:trPr>
          <w:tblCellSpacing w:w="0" w:type="dxa"/>
          <w:jc w:val="center"/>
        </w:trPr>
        <w:tc>
          <w:tcPr>
            <w:tcW w:w="960" w:type="dxa"/>
            <w:vAlign w:val="center"/>
            <w:hideMark/>
          </w:tcPr>
          <w:p w:rsidR="003C496C" w:rsidRPr="000A38EB" w:rsidRDefault="003C496C" w:rsidP="006819F1">
            <w:pPr>
              <w:ind w:left="142" w:firstLine="127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8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E 952</w:t>
            </w:r>
          </w:p>
        </w:tc>
        <w:tc>
          <w:tcPr>
            <w:tcW w:w="9060" w:type="dxa"/>
            <w:vAlign w:val="center"/>
            <w:hideMark/>
          </w:tcPr>
          <w:p w:rsidR="003C496C" w:rsidRPr="000A38EB" w:rsidRDefault="003C496C" w:rsidP="006819F1">
            <w:pPr>
              <w:ind w:left="142" w:firstLine="127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8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запрещён</w:t>
            </w:r>
          </w:p>
        </w:tc>
      </w:tr>
      <w:tr w:rsidR="000A38EB" w:rsidRPr="000A38EB" w:rsidTr="003C496C">
        <w:trPr>
          <w:tblCellSpacing w:w="0" w:type="dxa"/>
          <w:jc w:val="center"/>
        </w:trPr>
        <w:tc>
          <w:tcPr>
            <w:tcW w:w="960" w:type="dxa"/>
            <w:vAlign w:val="center"/>
            <w:hideMark/>
          </w:tcPr>
          <w:p w:rsidR="003C496C" w:rsidRPr="000A38EB" w:rsidRDefault="003C496C" w:rsidP="006819F1">
            <w:pPr>
              <w:ind w:left="142" w:firstLine="127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8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 954</w:t>
            </w:r>
          </w:p>
        </w:tc>
        <w:tc>
          <w:tcPr>
            <w:tcW w:w="9060" w:type="dxa"/>
            <w:vAlign w:val="center"/>
            <w:hideMark/>
          </w:tcPr>
          <w:p w:rsidR="003C496C" w:rsidRPr="000A38EB" w:rsidRDefault="003C496C" w:rsidP="006819F1">
            <w:pPr>
              <w:ind w:left="142" w:firstLine="127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8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может вызвать рак</w:t>
            </w:r>
          </w:p>
        </w:tc>
      </w:tr>
      <w:tr w:rsidR="000A38EB" w:rsidRPr="000A38EB" w:rsidTr="003C496C">
        <w:trPr>
          <w:tblCellSpacing w:w="0" w:type="dxa"/>
          <w:jc w:val="center"/>
        </w:trPr>
        <w:tc>
          <w:tcPr>
            <w:tcW w:w="960" w:type="dxa"/>
            <w:noWrap/>
            <w:vAlign w:val="center"/>
            <w:hideMark/>
          </w:tcPr>
          <w:p w:rsidR="003C496C" w:rsidRPr="000A38EB" w:rsidRDefault="003C496C" w:rsidP="006819F1">
            <w:pPr>
              <w:ind w:left="142" w:firstLine="127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8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 1105</w:t>
            </w:r>
          </w:p>
        </w:tc>
        <w:tc>
          <w:tcPr>
            <w:tcW w:w="9060" w:type="dxa"/>
            <w:vAlign w:val="center"/>
            <w:hideMark/>
          </w:tcPr>
          <w:p w:rsidR="003C496C" w:rsidRPr="000A38EB" w:rsidRDefault="003C496C" w:rsidP="006819F1">
            <w:pPr>
              <w:ind w:left="142" w:firstLine="127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8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вреден для кожи</w:t>
            </w:r>
          </w:p>
        </w:tc>
      </w:tr>
    </w:tbl>
    <w:p w:rsidR="003C496C" w:rsidRPr="000A38EB" w:rsidRDefault="003C496C" w:rsidP="006819F1">
      <w:pPr>
        <w:pStyle w:val="style75"/>
        <w:ind w:left="142" w:firstLine="1277"/>
        <w:rPr>
          <w:color w:val="000000" w:themeColor="text1"/>
          <w:sz w:val="28"/>
          <w:szCs w:val="28"/>
        </w:rPr>
      </w:pPr>
      <w:r w:rsidRPr="000A38EB">
        <w:rPr>
          <w:rStyle w:val="a4"/>
          <w:color w:val="000000" w:themeColor="text1"/>
          <w:sz w:val="28"/>
          <w:szCs w:val="28"/>
        </w:rPr>
        <w:t>Особо вредные и запрещённые пищевые добавки Е по сведениям INFO министерства здравоохранения РФ</w:t>
      </w:r>
      <w:r w:rsidRPr="000A38EB">
        <w:rPr>
          <w:color w:val="000000" w:themeColor="text1"/>
          <w:sz w:val="28"/>
          <w:szCs w:val="28"/>
        </w:rPr>
        <w:t>:</w:t>
      </w:r>
    </w:p>
    <w:p w:rsidR="003C496C" w:rsidRPr="000A38EB" w:rsidRDefault="003C496C" w:rsidP="006819F1">
      <w:pPr>
        <w:pStyle w:val="style80"/>
        <w:ind w:left="142" w:firstLine="1277"/>
        <w:rPr>
          <w:color w:val="000000" w:themeColor="text1"/>
          <w:sz w:val="28"/>
          <w:szCs w:val="28"/>
        </w:rPr>
      </w:pPr>
      <w:r w:rsidRPr="000A38EB">
        <w:rPr>
          <w:color w:val="000000" w:themeColor="text1"/>
          <w:sz w:val="28"/>
          <w:szCs w:val="28"/>
        </w:rPr>
        <w:t>Е 102; Е 104; Е 110; Е 120; Е 121; Е 122; Е 123; Е 124; Е 127; Е 128; Е 129; Е 131; Е 132; Е 133; Е 142; Е 151; Е 153; Е 154; Е 155; Е 173; Е 174; Е 175; Е 180;</w:t>
      </w:r>
    </w:p>
    <w:p w:rsidR="003C496C" w:rsidRPr="000A38EB" w:rsidRDefault="003C496C" w:rsidP="006819F1">
      <w:pPr>
        <w:pStyle w:val="a3"/>
        <w:ind w:left="142" w:firstLine="1277"/>
        <w:rPr>
          <w:color w:val="000000" w:themeColor="text1"/>
          <w:sz w:val="28"/>
          <w:szCs w:val="28"/>
        </w:rPr>
      </w:pPr>
      <w:r w:rsidRPr="000A38EB">
        <w:rPr>
          <w:rStyle w:val="style801"/>
          <w:color w:val="000000" w:themeColor="text1"/>
          <w:sz w:val="28"/>
          <w:szCs w:val="28"/>
        </w:rPr>
        <w:t xml:space="preserve">Е 214; Е 215; Е 216; Е 217; Е 219; Е 226; Е 227; Е 230; Е 231; Е 233; Е 236; Е 237; Е 238; Е 239; Е 240; Е 249 ... Е 252; Е 296; Е 320; Е 321; Е 620; Е 621 </w:t>
      </w:r>
      <w:r w:rsidRPr="000A38EB">
        <w:rPr>
          <w:rStyle w:val="style102"/>
          <w:color w:val="000000" w:themeColor="text1"/>
          <w:sz w:val="28"/>
          <w:szCs w:val="28"/>
        </w:rPr>
        <w:t>(</w:t>
      </w:r>
      <w:proofErr w:type="spellStart"/>
      <w:r w:rsidRPr="000A38EB">
        <w:rPr>
          <w:rStyle w:val="style102"/>
          <w:color w:val="000000" w:themeColor="text1"/>
          <w:sz w:val="28"/>
          <w:szCs w:val="28"/>
        </w:rPr>
        <w:t>глутамат</w:t>
      </w:r>
      <w:proofErr w:type="spellEnd"/>
      <w:r w:rsidRPr="000A38EB">
        <w:rPr>
          <w:rStyle w:val="style102"/>
          <w:color w:val="000000" w:themeColor="text1"/>
          <w:sz w:val="28"/>
          <w:szCs w:val="28"/>
        </w:rPr>
        <w:t xml:space="preserve"> натрия, подробнее</w:t>
      </w:r>
      <w:r w:rsidRPr="000A38EB">
        <w:rPr>
          <w:rStyle w:val="style801"/>
          <w:color w:val="000000" w:themeColor="text1"/>
          <w:sz w:val="28"/>
          <w:szCs w:val="28"/>
        </w:rPr>
        <w:t xml:space="preserve"> </w:t>
      </w:r>
      <w:hyperlink r:id="rId7" w:tgtFrame="_blank" w:history="1">
        <w:r w:rsidRPr="000A38EB">
          <w:rPr>
            <w:rStyle w:val="a5"/>
            <w:color w:val="000000" w:themeColor="text1"/>
            <w:sz w:val="28"/>
            <w:szCs w:val="28"/>
          </w:rPr>
          <w:t>здесь</w:t>
        </w:r>
      </w:hyperlink>
      <w:r w:rsidRPr="000A38EB">
        <w:rPr>
          <w:rStyle w:val="style102"/>
          <w:color w:val="000000" w:themeColor="text1"/>
          <w:sz w:val="28"/>
          <w:szCs w:val="28"/>
        </w:rPr>
        <w:t>)</w:t>
      </w:r>
      <w:r w:rsidRPr="000A38EB">
        <w:rPr>
          <w:rStyle w:val="style801"/>
          <w:color w:val="000000" w:themeColor="text1"/>
          <w:sz w:val="28"/>
          <w:szCs w:val="28"/>
        </w:rPr>
        <w:t>; Е 627; Е 631; Е 635;</w:t>
      </w:r>
    </w:p>
    <w:p w:rsidR="003C496C" w:rsidRPr="000A38EB" w:rsidRDefault="003C496C" w:rsidP="006819F1">
      <w:pPr>
        <w:pStyle w:val="style80"/>
        <w:ind w:left="142" w:firstLine="1277"/>
        <w:rPr>
          <w:color w:val="000000" w:themeColor="text1"/>
          <w:sz w:val="28"/>
          <w:szCs w:val="28"/>
        </w:rPr>
      </w:pPr>
      <w:r w:rsidRPr="000A38EB">
        <w:rPr>
          <w:color w:val="000000" w:themeColor="text1"/>
          <w:sz w:val="28"/>
          <w:szCs w:val="28"/>
        </w:rPr>
        <w:t xml:space="preserve">Е 924 а-b; Е 926; Е 951; Е 952; Е 954; Е 957. </w:t>
      </w:r>
    </w:p>
    <w:p w:rsidR="003C496C" w:rsidRPr="000A38EB" w:rsidRDefault="003C496C" w:rsidP="006819F1">
      <w:pPr>
        <w:pStyle w:val="style75"/>
        <w:ind w:left="142" w:firstLine="1277"/>
        <w:rPr>
          <w:color w:val="000000" w:themeColor="text1"/>
          <w:sz w:val="28"/>
          <w:szCs w:val="28"/>
        </w:rPr>
      </w:pPr>
      <w:r w:rsidRPr="000A38EB">
        <w:rPr>
          <w:rStyle w:val="a4"/>
          <w:color w:val="000000" w:themeColor="text1"/>
          <w:sz w:val="28"/>
          <w:szCs w:val="28"/>
        </w:rPr>
        <w:t>Также, специалисты Роспотребнадзора считают опасными следующие добавки:</w:t>
      </w:r>
      <w:r w:rsidRPr="000A38EB">
        <w:rPr>
          <w:color w:val="000000" w:themeColor="text1"/>
          <w:sz w:val="28"/>
          <w:szCs w:val="28"/>
        </w:rPr>
        <w:t xml:space="preserve"> </w:t>
      </w:r>
    </w:p>
    <w:p w:rsidR="003C496C" w:rsidRPr="000A38EB" w:rsidRDefault="003C496C" w:rsidP="006819F1">
      <w:pPr>
        <w:pStyle w:val="style75"/>
        <w:ind w:left="142" w:firstLine="1277"/>
        <w:rPr>
          <w:color w:val="000000" w:themeColor="text1"/>
          <w:sz w:val="28"/>
          <w:szCs w:val="28"/>
        </w:rPr>
      </w:pPr>
      <w:r w:rsidRPr="000A38EB">
        <w:rPr>
          <w:color w:val="000000" w:themeColor="text1"/>
          <w:sz w:val="28"/>
          <w:szCs w:val="28"/>
        </w:rPr>
        <w:t xml:space="preserve">Е102, Е110, Е120, Е124, Е127, Е129, Е155, Е180, Е201, Е220, Е222, Е223, Е224, Е228, Е233, Е242, Е270, Е400, Е401, Е402, Е403, Е404, Е405, Е501, Е502, Е503, Е620, Е636 и Е637. </w:t>
      </w:r>
      <w:r w:rsidRPr="000A38EB">
        <w:rPr>
          <w:rStyle w:val="a4"/>
          <w:color w:val="000000" w:themeColor="text1"/>
          <w:sz w:val="28"/>
          <w:szCs w:val="28"/>
        </w:rPr>
        <w:t>В список очень опасных занесены</w:t>
      </w:r>
      <w:r w:rsidRPr="000A38EB">
        <w:rPr>
          <w:color w:val="000000" w:themeColor="text1"/>
          <w:sz w:val="28"/>
          <w:szCs w:val="28"/>
        </w:rPr>
        <w:t xml:space="preserve"> </w:t>
      </w:r>
      <w:r w:rsidRPr="000A38EB">
        <w:rPr>
          <w:rStyle w:val="style81"/>
          <w:color w:val="000000" w:themeColor="text1"/>
          <w:sz w:val="28"/>
          <w:szCs w:val="28"/>
        </w:rPr>
        <w:t>Е123, Е510, Е513 и Е527</w:t>
      </w:r>
      <w:r w:rsidRPr="000A38EB">
        <w:rPr>
          <w:color w:val="000000" w:themeColor="text1"/>
          <w:sz w:val="28"/>
          <w:szCs w:val="28"/>
        </w:rPr>
        <w:t>, однако по неизвестным причинам они до сих пор не запрещены. Подозрительными названы добавки Е104, Е122, Е141, Е150, Е171, Е173, Е241 и Е477.</w:t>
      </w:r>
    </w:p>
    <w:p w:rsidR="00050080" w:rsidRPr="000A38EB" w:rsidRDefault="00050080" w:rsidP="006819F1">
      <w:pPr>
        <w:ind w:left="142" w:firstLine="127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56CF" w:rsidRPr="000A38EB" w:rsidRDefault="007B56CF" w:rsidP="006819F1">
      <w:pPr>
        <w:ind w:left="142" w:firstLine="127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B56CF" w:rsidRPr="000A3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65C6C"/>
    <w:multiLevelType w:val="multilevel"/>
    <w:tmpl w:val="D54EB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EA2A4E"/>
    <w:multiLevelType w:val="multilevel"/>
    <w:tmpl w:val="3BC42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577847"/>
    <w:multiLevelType w:val="multilevel"/>
    <w:tmpl w:val="FE525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C00563"/>
    <w:multiLevelType w:val="multilevel"/>
    <w:tmpl w:val="A9BE7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270401"/>
    <w:multiLevelType w:val="multilevel"/>
    <w:tmpl w:val="747AE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25300C"/>
    <w:multiLevelType w:val="multilevel"/>
    <w:tmpl w:val="F05A6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D12747"/>
    <w:multiLevelType w:val="multilevel"/>
    <w:tmpl w:val="08EC9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BE2E18"/>
    <w:multiLevelType w:val="multilevel"/>
    <w:tmpl w:val="30520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F478EE"/>
    <w:multiLevelType w:val="multilevel"/>
    <w:tmpl w:val="3E245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C16C55"/>
    <w:multiLevelType w:val="multilevel"/>
    <w:tmpl w:val="69F2C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C35B51"/>
    <w:multiLevelType w:val="multilevel"/>
    <w:tmpl w:val="DF183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CE11DA"/>
    <w:multiLevelType w:val="multilevel"/>
    <w:tmpl w:val="2C422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8608D0"/>
    <w:multiLevelType w:val="multilevel"/>
    <w:tmpl w:val="A73C2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432365"/>
    <w:multiLevelType w:val="multilevel"/>
    <w:tmpl w:val="40927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CA49E4"/>
    <w:multiLevelType w:val="multilevel"/>
    <w:tmpl w:val="EC0AD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C043BE"/>
    <w:multiLevelType w:val="multilevel"/>
    <w:tmpl w:val="23AE5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DD2244"/>
    <w:multiLevelType w:val="multilevel"/>
    <w:tmpl w:val="70F62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097246"/>
    <w:multiLevelType w:val="multilevel"/>
    <w:tmpl w:val="7BFE3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"/>
  </w:num>
  <w:num w:numId="3">
    <w:abstractNumId w:val="5"/>
  </w:num>
  <w:num w:numId="4">
    <w:abstractNumId w:val="17"/>
  </w:num>
  <w:num w:numId="5">
    <w:abstractNumId w:val="3"/>
  </w:num>
  <w:num w:numId="6">
    <w:abstractNumId w:val="6"/>
  </w:num>
  <w:num w:numId="7">
    <w:abstractNumId w:val="0"/>
  </w:num>
  <w:num w:numId="8">
    <w:abstractNumId w:val="4"/>
  </w:num>
  <w:num w:numId="9">
    <w:abstractNumId w:val="7"/>
  </w:num>
  <w:num w:numId="10">
    <w:abstractNumId w:val="2"/>
  </w:num>
  <w:num w:numId="11">
    <w:abstractNumId w:val="14"/>
  </w:num>
  <w:num w:numId="12">
    <w:abstractNumId w:val="12"/>
  </w:num>
  <w:num w:numId="13">
    <w:abstractNumId w:val="9"/>
  </w:num>
  <w:num w:numId="14">
    <w:abstractNumId w:val="10"/>
  </w:num>
  <w:num w:numId="15">
    <w:abstractNumId w:val="8"/>
  </w:num>
  <w:num w:numId="16">
    <w:abstractNumId w:val="16"/>
  </w:num>
  <w:num w:numId="17">
    <w:abstractNumId w:val="1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BD4"/>
    <w:rsid w:val="000123BA"/>
    <w:rsid w:val="00050080"/>
    <w:rsid w:val="000A38EB"/>
    <w:rsid w:val="00292BD4"/>
    <w:rsid w:val="003C496C"/>
    <w:rsid w:val="006819F1"/>
    <w:rsid w:val="007B56CF"/>
    <w:rsid w:val="00B9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B56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819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970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B56C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970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97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70E0"/>
    <w:rPr>
      <w:b/>
      <w:bCs/>
    </w:rPr>
  </w:style>
  <w:style w:type="character" w:styleId="a5">
    <w:name w:val="Hyperlink"/>
    <w:basedOn w:val="a0"/>
    <w:uiPriority w:val="99"/>
    <w:semiHidden/>
    <w:unhideWhenUsed/>
    <w:rsid w:val="00B970E0"/>
    <w:rPr>
      <w:color w:val="0000FF"/>
      <w:u w:val="single"/>
    </w:rPr>
  </w:style>
  <w:style w:type="paragraph" w:customStyle="1" w:styleId="menus">
    <w:name w:val="menus"/>
    <w:basedOn w:val="a"/>
    <w:rsid w:val="00B97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B970E0"/>
  </w:style>
  <w:style w:type="character" w:customStyle="1" w:styleId="grame">
    <w:name w:val="grame"/>
    <w:basedOn w:val="a0"/>
    <w:rsid w:val="00B970E0"/>
  </w:style>
  <w:style w:type="paragraph" w:customStyle="1" w:styleId="menu">
    <w:name w:val="menu"/>
    <w:basedOn w:val="a"/>
    <w:rsid w:val="00B97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"/>
    <w:rsid w:val="00B97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0">
    <w:name w:val="style90"/>
    <w:basedOn w:val="a"/>
    <w:rsid w:val="003C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92">
    <w:name w:val="style92"/>
    <w:basedOn w:val="a0"/>
    <w:rsid w:val="003C496C"/>
  </w:style>
  <w:style w:type="character" w:customStyle="1" w:styleId="style88">
    <w:name w:val="style88"/>
    <w:basedOn w:val="a0"/>
    <w:rsid w:val="003C496C"/>
  </w:style>
  <w:style w:type="paragraph" w:customStyle="1" w:styleId="style75">
    <w:name w:val="style75"/>
    <w:basedOn w:val="a"/>
    <w:rsid w:val="003C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3C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76">
    <w:name w:val="style76"/>
    <w:basedOn w:val="a0"/>
    <w:rsid w:val="003C496C"/>
  </w:style>
  <w:style w:type="character" w:customStyle="1" w:styleId="style751">
    <w:name w:val="style751"/>
    <w:basedOn w:val="a0"/>
    <w:rsid w:val="003C496C"/>
  </w:style>
  <w:style w:type="character" w:customStyle="1" w:styleId="style79">
    <w:name w:val="style79"/>
    <w:basedOn w:val="a0"/>
    <w:rsid w:val="003C496C"/>
  </w:style>
  <w:style w:type="character" w:customStyle="1" w:styleId="style93">
    <w:name w:val="style93"/>
    <w:basedOn w:val="a0"/>
    <w:rsid w:val="003C496C"/>
  </w:style>
  <w:style w:type="paragraph" w:customStyle="1" w:styleId="style80">
    <w:name w:val="style80"/>
    <w:basedOn w:val="a"/>
    <w:rsid w:val="003C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801">
    <w:name w:val="style801"/>
    <w:basedOn w:val="a0"/>
    <w:rsid w:val="003C496C"/>
  </w:style>
  <w:style w:type="character" w:customStyle="1" w:styleId="style102">
    <w:name w:val="style102"/>
    <w:basedOn w:val="a0"/>
    <w:rsid w:val="003C496C"/>
  </w:style>
  <w:style w:type="character" w:customStyle="1" w:styleId="style81">
    <w:name w:val="style81"/>
    <w:basedOn w:val="a0"/>
    <w:rsid w:val="003C496C"/>
  </w:style>
  <w:style w:type="character" w:customStyle="1" w:styleId="10">
    <w:name w:val="Заголовок 1 Знак"/>
    <w:basedOn w:val="a0"/>
    <w:link w:val="1"/>
    <w:uiPriority w:val="9"/>
    <w:rsid w:val="007B56C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rsid w:val="007B56C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B56C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B56C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B56C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B56C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12">
    <w:name w:val="Дата1"/>
    <w:basedOn w:val="a0"/>
    <w:rsid w:val="007B56CF"/>
  </w:style>
  <w:style w:type="character" w:styleId="a6">
    <w:name w:val="Emphasis"/>
    <w:basedOn w:val="a0"/>
    <w:uiPriority w:val="20"/>
    <w:qFormat/>
    <w:rsid w:val="007B56CF"/>
    <w:rPr>
      <w:i/>
      <w:iCs/>
    </w:rPr>
  </w:style>
  <w:style w:type="character" w:customStyle="1" w:styleId="num-indicatortext">
    <w:name w:val="num-indicator__text"/>
    <w:basedOn w:val="a0"/>
    <w:rsid w:val="007B56CF"/>
  </w:style>
  <w:style w:type="character" w:customStyle="1" w:styleId="20">
    <w:name w:val="Заголовок 2 Знак"/>
    <w:basedOn w:val="a0"/>
    <w:link w:val="2"/>
    <w:uiPriority w:val="9"/>
    <w:rsid w:val="006819F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7">
    <w:name w:val="No Spacing"/>
    <w:uiPriority w:val="1"/>
    <w:qFormat/>
    <w:rsid w:val="006819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B56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819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970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B56C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970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97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70E0"/>
    <w:rPr>
      <w:b/>
      <w:bCs/>
    </w:rPr>
  </w:style>
  <w:style w:type="character" w:styleId="a5">
    <w:name w:val="Hyperlink"/>
    <w:basedOn w:val="a0"/>
    <w:uiPriority w:val="99"/>
    <w:semiHidden/>
    <w:unhideWhenUsed/>
    <w:rsid w:val="00B970E0"/>
    <w:rPr>
      <w:color w:val="0000FF"/>
      <w:u w:val="single"/>
    </w:rPr>
  </w:style>
  <w:style w:type="paragraph" w:customStyle="1" w:styleId="menus">
    <w:name w:val="menus"/>
    <w:basedOn w:val="a"/>
    <w:rsid w:val="00B97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B970E0"/>
  </w:style>
  <w:style w:type="character" w:customStyle="1" w:styleId="grame">
    <w:name w:val="grame"/>
    <w:basedOn w:val="a0"/>
    <w:rsid w:val="00B970E0"/>
  </w:style>
  <w:style w:type="paragraph" w:customStyle="1" w:styleId="menu">
    <w:name w:val="menu"/>
    <w:basedOn w:val="a"/>
    <w:rsid w:val="00B97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"/>
    <w:rsid w:val="00B97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0">
    <w:name w:val="style90"/>
    <w:basedOn w:val="a"/>
    <w:rsid w:val="003C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92">
    <w:name w:val="style92"/>
    <w:basedOn w:val="a0"/>
    <w:rsid w:val="003C496C"/>
  </w:style>
  <w:style w:type="character" w:customStyle="1" w:styleId="style88">
    <w:name w:val="style88"/>
    <w:basedOn w:val="a0"/>
    <w:rsid w:val="003C496C"/>
  </w:style>
  <w:style w:type="paragraph" w:customStyle="1" w:styleId="style75">
    <w:name w:val="style75"/>
    <w:basedOn w:val="a"/>
    <w:rsid w:val="003C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3C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76">
    <w:name w:val="style76"/>
    <w:basedOn w:val="a0"/>
    <w:rsid w:val="003C496C"/>
  </w:style>
  <w:style w:type="character" w:customStyle="1" w:styleId="style751">
    <w:name w:val="style751"/>
    <w:basedOn w:val="a0"/>
    <w:rsid w:val="003C496C"/>
  </w:style>
  <w:style w:type="character" w:customStyle="1" w:styleId="style79">
    <w:name w:val="style79"/>
    <w:basedOn w:val="a0"/>
    <w:rsid w:val="003C496C"/>
  </w:style>
  <w:style w:type="character" w:customStyle="1" w:styleId="style93">
    <w:name w:val="style93"/>
    <w:basedOn w:val="a0"/>
    <w:rsid w:val="003C496C"/>
  </w:style>
  <w:style w:type="paragraph" w:customStyle="1" w:styleId="style80">
    <w:name w:val="style80"/>
    <w:basedOn w:val="a"/>
    <w:rsid w:val="003C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801">
    <w:name w:val="style801"/>
    <w:basedOn w:val="a0"/>
    <w:rsid w:val="003C496C"/>
  </w:style>
  <w:style w:type="character" w:customStyle="1" w:styleId="style102">
    <w:name w:val="style102"/>
    <w:basedOn w:val="a0"/>
    <w:rsid w:val="003C496C"/>
  </w:style>
  <w:style w:type="character" w:customStyle="1" w:styleId="style81">
    <w:name w:val="style81"/>
    <w:basedOn w:val="a0"/>
    <w:rsid w:val="003C496C"/>
  </w:style>
  <w:style w:type="character" w:customStyle="1" w:styleId="10">
    <w:name w:val="Заголовок 1 Знак"/>
    <w:basedOn w:val="a0"/>
    <w:link w:val="1"/>
    <w:uiPriority w:val="9"/>
    <w:rsid w:val="007B56C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rsid w:val="007B56C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B56C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B56C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B56C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B56C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12">
    <w:name w:val="Дата1"/>
    <w:basedOn w:val="a0"/>
    <w:rsid w:val="007B56CF"/>
  </w:style>
  <w:style w:type="character" w:styleId="a6">
    <w:name w:val="Emphasis"/>
    <w:basedOn w:val="a0"/>
    <w:uiPriority w:val="20"/>
    <w:qFormat/>
    <w:rsid w:val="007B56CF"/>
    <w:rPr>
      <w:i/>
      <w:iCs/>
    </w:rPr>
  </w:style>
  <w:style w:type="character" w:customStyle="1" w:styleId="num-indicatortext">
    <w:name w:val="num-indicator__text"/>
    <w:basedOn w:val="a0"/>
    <w:rsid w:val="007B56CF"/>
  </w:style>
  <w:style w:type="character" w:customStyle="1" w:styleId="20">
    <w:name w:val="Заголовок 2 Знак"/>
    <w:basedOn w:val="a0"/>
    <w:link w:val="2"/>
    <w:uiPriority w:val="9"/>
    <w:rsid w:val="006819F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7">
    <w:name w:val="No Spacing"/>
    <w:uiPriority w:val="1"/>
    <w:qFormat/>
    <w:rsid w:val="006819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1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86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19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0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3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46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8160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49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2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16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03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017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605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98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333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9269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6607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419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24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0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64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8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56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10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8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13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7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2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6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0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27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89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15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61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99673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529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45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33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2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4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6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23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ximoza.ru/text/2009/02/06/%D0%B3%D0%BB%D1%83%D1%82%D0%B0%D0%BC%D0%B0%D1%82-%D0%B2%D1%81%D1%91-%D0%BE-%D0%BD%D0%B5%D0%B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ealthtotem.com/ru/holistic/conserv_ru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14</Pages>
  <Words>2143</Words>
  <Characters>12218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Р.И.О.</dc:creator>
  <cp:keywords/>
  <dc:description/>
  <cp:lastModifiedBy>Хозяин</cp:lastModifiedBy>
  <cp:revision>6</cp:revision>
  <dcterms:created xsi:type="dcterms:W3CDTF">2015-08-27T10:59:00Z</dcterms:created>
  <dcterms:modified xsi:type="dcterms:W3CDTF">2020-04-20T15:21:00Z</dcterms:modified>
</cp:coreProperties>
</file>