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EC8" w:rsidRPr="00757EC8" w:rsidRDefault="00757EC8" w:rsidP="00757EC8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757EC8">
        <w:rPr>
          <w:rFonts w:ascii="Times New Roman" w:eastAsia="Times New Roman" w:hAnsi="Times New Roman" w:cs="Times New Roman"/>
          <w:sz w:val="16"/>
          <w:szCs w:val="16"/>
        </w:rPr>
        <w:t>Приложение к приказу МАУ ИМЦ</w:t>
      </w:r>
    </w:p>
    <w:p w:rsidR="00757EC8" w:rsidRPr="00757EC8" w:rsidRDefault="00757EC8" w:rsidP="00757EC8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 w:rsidRPr="00757EC8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№ </w:t>
      </w:r>
      <w:r w:rsidRPr="00757EC8">
        <w:rPr>
          <w:rFonts w:ascii="Times New Roman" w:eastAsia="Times New Roman" w:hAnsi="Times New Roman" w:cs="Times New Roman"/>
          <w:sz w:val="16"/>
          <w:szCs w:val="16"/>
          <w:u w:val="single"/>
        </w:rPr>
        <w:t>________</w:t>
      </w:r>
      <w:r w:rsidRPr="00757EC8">
        <w:rPr>
          <w:rFonts w:ascii="Times New Roman" w:eastAsia="Times New Roman" w:hAnsi="Times New Roman" w:cs="Times New Roman"/>
          <w:sz w:val="16"/>
          <w:szCs w:val="16"/>
        </w:rPr>
        <w:t xml:space="preserve">от </w:t>
      </w:r>
      <w:r w:rsidRPr="00757EC8">
        <w:rPr>
          <w:rFonts w:ascii="Times New Roman" w:eastAsia="Times New Roman" w:hAnsi="Times New Roman" w:cs="Times New Roman"/>
          <w:sz w:val="16"/>
          <w:szCs w:val="16"/>
          <w:u w:val="single"/>
        </w:rPr>
        <w:t>___________________</w:t>
      </w:r>
    </w:p>
    <w:p w:rsidR="00757EC8" w:rsidRPr="00C34EE8" w:rsidRDefault="00757EC8" w:rsidP="00757EC8">
      <w:pPr>
        <w:spacing w:after="0" w:line="240" w:lineRule="auto"/>
        <w:ind w:left="-127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3608B3C7" wp14:editId="06E59983">
            <wp:extent cx="2275733" cy="952500"/>
            <wp:effectExtent l="0" t="0" r="0" b="0"/>
            <wp:docPr id="9" name="Рисунок 9" descr="О КАФЕДРЕ — ABOUT THE CHAIR — Кафедра ЮНЕС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КАФЕДРЕ — ABOUT THE CHAIR — Кафедра ЮНЕСКО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25" b="8242"/>
                    <a:stretch/>
                  </pic:blipFill>
                  <pic:spPr bwMode="auto">
                    <a:xfrm>
                      <a:off x="0" y="0"/>
                      <a:ext cx="2306351" cy="96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lang w:eastAsia="en-US"/>
        </w:rPr>
        <w:t xml:space="preserve">  </w:t>
      </w:r>
      <w:r w:rsidRPr="00C71BD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 wp14:anchorId="313EDD41" wp14:editId="53BAD5F6">
            <wp:extent cx="1459459" cy="1019175"/>
            <wp:effectExtent l="0" t="0" r="7620" b="0"/>
            <wp:docPr id="10" name="Рисунок 10" descr="C:\Users\osipova.IMC\Desktop\Зам.развития\2021 ГОД\КОНФЕРЕНЦИЯ 14 АПРЕЛЯ\ЭМБЛЕМА ц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sipova.IMC\Desktop\Зам.развития\2021 ГОД\КОНФЕРЕНЦИЯ 14 АПРЕЛЯ\ЭМБЛЕМА цу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" t="2931" r="1665" b="5472"/>
                    <a:stretch/>
                  </pic:blipFill>
                  <pic:spPr bwMode="auto">
                    <a:xfrm>
                      <a:off x="0" y="0"/>
                      <a:ext cx="1497958" cy="104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lang w:eastAsia="en-US"/>
        </w:rPr>
        <w:t xml:space="preserve"> </w:t>
      </w:r>
      <w:r>
        <w:rPr>
          <w:noProof/>
        </w:rPr>
        <w:drawing>
          <wp:inline distT="0" distB="0" distL="0" distR="0" wp14:anchorId="41AF25EB" wp14:editId="774E8342">
            <wp:extent cx="682477" cy="742950"/>
            <wp:effectExtent l="0" t="0" r="0" b="0"/>
            <wp:docPr id="11" name="Рисунок 11" descr="http://partner-unitwin.net/wp-content/img/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ner-unitwin.net/wp-content/img/12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69" cy="77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lang w:eastAsia="en-US"/>
        </w:rPr>
        <w:t xml:space="preserve"> </w:t>
      </w:r>
      <w:r w:rsidRPr="00EA4D14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A0E617B" wp14:editId="34BE71BE">
            <wp:extent cx="942975" cy="1038555"/>
            <wp:effectExtent l="0" t="0" r="0" b="9525"/>
            <wp:docPr id="12" name="Рисунок 12" descr="C:\Users\osipova.IMC\Desktop\Зам.развития\2021 ГОД\фонд вернадск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sipova.IMC\Desktop\Зам.развития\2021 ГОД\фонд вернадского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0" t="10097" r="29400" b="21792"/>
                    <a:stretch/>
                  </pic:blipFill>
                  <pic:spPr bwMode="auto">
                    <a:xfrm>
                      <a:off x="0" y="0"/>
                      <a:ext cx="965244" cy="106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</w:rPr>
        <w:drawing>
          <wp:inline distT="0" distB="0" distL="0" distR="0" wp14:anchorId="091E597F" wp14:editId="6C5C1DF3">
            <wp:extent cx="798830" cy="859790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EC8" w:rsidRPr="00EA4D14" w:rsidRDefault="00757EC8" w:rsidP="00757EC8">
      <w:pPr>
        <w:spacing w:after="0" w:line="240" w:lineRule="auto"/>
        <w:rPr>
          <w:rFonts w:eastAsia="Times New Roman" w:cs="Times New Roman"/>
          <w:lang w:eastAsia="en-US"/>
        </w:rPr>
      </w:pPr>
    </w:p>
    <w:p w:rsidR="00757EC8" w:rsidRPr="00757EC8" w:rsidRDefault="00757EC8" w:rsidP="00757EC8">
      <w:pPr>
        <w:spacing w:after="0" w:line="240" w:lineRule="auto"/>
        <w:ind w:left="-993" w:right="1985"/>
        <w:jc w:val="right"/>
        <w:rPr>
          <w:rFonts w:ascii="Times New Roman" w:eastAsia="Times New Roman" w:hAnsi="Times New Roman" w:cs="Times New Roman"/>
          <w:noProof/>
          <w:sz w:val="20"/>
          <w:szCs w:val="20"/>
        </w:rPr>
      </w:pPr>
    </w:p>
    <w:p w:rsidR="00331508" w:rsidRDefault="00331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0258E" w:rsidRDefault="00C27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4F40">
        <w:rPr>
          <w:rFonts w:ascii="Times New Roman" w:eastAsia="Times New Roman" w:hAnsi="Times New Roman" w:cs="Times New Roman"/>
          <w:b/>
          <w:sz w:val="28"/>
          <w:szCs w:val="28"/>
        </w:rPr>
        <w:t xml:space="preserve">Положение </w:t>
      </w:r>
    </w:p>
    <w:p w:rsidR="00757EC8" w:rsidRDefault="00C27DC2" w:rsidP="00FF5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04F40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2F60FE">
        <w:rPr>
          <w:rFonts w:ascii="Times New Roman" w:eastAsia="Times New Roman" w:hAnsi="Times New Roman" w:cs="Times New Roman"/>
          <w:b/>
          <w:sz w:val="28"/>
          <w:szCs w:val="28"/>
        </w:rPr>
        <w:t>Всероссийском</w:t>
      </w:r>
      <w:r w:rsidR="00364721" w:rsidRPr="00B04F40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конкурсе</w:t>
      </w:r>
      <w:r w:rsidR="00FF5B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F5BD7" w:rsidRPr="00FF5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мумотиков</w:t>
      </w:r>
    </w:p>
    <w:p w:rsidR="00FF5BD7" w:rsidRDefault="00FF5BD7" w:rsidP="00FF5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B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«Мотиваторы с юмором»</w:t>
      </w:r>
      <w:r w:rsidRPr="00FF5B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F5BD7" w:rsidRDefault="00FF5BD7" w:rsidP="00FF5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5BD7" w:rsidRDefault="00FF5BD7" w:rsidP="00757EC8">
      <w:pPr>
        <w:spacing w:after="0" w:line="240" w:lineRule="auto"/>
        <w:ind w:left="1418" w:right="-28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BD7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71725" cy="2371725"/>
            <wp:effectExtent l="0" t="0" r="0" b="0"/>
            <wp:docPr id="4" name="Рисунок 4" descr="Тепло внутри, сказочно снаружи. #цит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пло внутри, сказочно снаружи. #цитат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5BD7">
        <w:rPr>
          <w:noProof/>
        </w:rPr>
        <w:t xml:space="preserve"> </w:t>
      </w:r>
      <w:r>
        <w:rPr>
          <w:noProof/>
        </w:rPr>
        <w:drawing>
          <wp:inline distT="0" distB="0" distL="0" distR="0" wp14:anchorId="60F8D89C" wp14:editId="7EF2A8B6">
            <wp:extent cx="2371725" cy="2368075"/>
            <wp:effectExtent l="0" t="0" r="0" b="0"/>
            <wp:docPr id="7" name="Рисунок 7" descr="Шаги перед дверью ничего не значат, если вы так и не вошли. #цит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аги перед дверью ничего не значат, если вы так и не вошли. #цитат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08" cy="239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D7" w:rsidRDefault="00FF5BD7" w:rsidP="00FF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5BD7">
        <w:rPr>
          <w:rFonts w:ascii="Times New Roman" w:eastAsia="Times New Roman" w:hAnsi="Times New Roman" w:cs="Times New Roman"/>
          <w:sz w:val="24"/>
          <w:szCs w:val="24"/>
        </w:rPr>
        <w:t xml:space="preserve">Источник: </w:t>
      </w:r>
      <w:hyperlink r:id="rId14" w:history="1">
        <w:r w:rsidRPr="00FF5BD7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https://mumotiki.ru/teplo-vnutri-skazochno-snaruzhi</w:t>
        </w:r>
      </w:hyperlink>
    </w:p>
    <w:p w:rsidR="00FF5BD7" w:rsidRDefault="00C67EC0" w:rsidP="00FF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FF5BD7" w:rsidRPr="00C97E35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https://mumotiki.ru/shagi-pered-dveryu-nichego-ne-znachat</w:t>
        </w:r>
      </w:hyperlink>
    </w:p>
    <w:p w:rsidR="00FF5BD7" w:rsidRDefault="00FF5BD7" w:rsidP="00FF5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7EC8" w:rsidRPr="00757EC8" w:rsidRDefault="00757EC8" w:rsidP="00757EC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Дорогие коллеги</w:t>
      </w:r>
      <w:r w:rsidRPr="00757EC8">
        <w:rPr>
          <w:rFonts w:ascii="Times New Roman" w:eastAsia="Times New Roman" w:hAnsi="Times New Roman" w:cs="Times New Roman"/>
          <w:b/>
          <w:sz w:val="24"/>
          <w:szCs w:val="24"/>
        </w:rPr>
        <w:t>!</w:t>
      </w:r>
    </w:p>
    <w:p w:rsidR="00757EC8" w:rsidRPr="00757EC8" w:rsidRDefault="00757EC8" w:rsidP="00757EC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57EC8">
        <w:rPr>
          <w:rFonts w:ascii="Times New Roman" w:eastAsia="Times New Roman" w:hAnsi="Times New Roman" w:cs="Times New Roman"/>
          <w:sz w:val="24"/>
          <w:szCs w:val="24"/>
        </w:rPr>
        <w:t>Мы стоим на пороге новой культуры взаимодействия человечества с природой, а следовательно – формирования такой языковой картины мира, которая отразит новое миропонимание, ценности и смыслы устойчивого бытия человека на планете. Несмотря на доминирующую сегодня биосферо</w:t>
      </w:r>
      <w:r w:rsidRPr="00757EC8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совместимую модель хозяйствования, в языке сохранились с древних времен и появляются новые метафоры, отражающие отношения гармонизации человека, общества, природы и экономики. Особую ценность с точки зрения педагогики представляют </w:t>
      </w:r>
      <w:r w:rsidRPr="00757EC8">
        <w:rPr>
          <w:rFonts w:ascii="Times New Roman" w:eastAsia="Times New Roman" w:hAnsi="Times New Roman" w:cs="Times New Roman"/>
          <w:b/>
          <w:sz w:val="24"/>
          <w:szCs w:val="24"/>
        </w:rPr>
        <w:t>метафоры юмористические, как высмеивающие отношения общества потребления, так и способствующие принятию ценностей общества устойчивого развития.</w:t>
      </w: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 Приглашаем педагогов, детей, родителей</w:t>
      </w:r>
      <w:r w:rsidR="007159BB">
        <w:rPr>
          <w:rFonts w:ascii="Times New Roman" w:eastAsia="Times New Roman" w:hAnsi="Times New Roman" w:cs="Times New Roman"/>
          <w:sz w:val="24"/>
          <w:szCs w:val="24"/>
        </w:rPr>
        <w:t>, студентов</w:t>
      </w: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 попробовать свои силы в поиске и создании юмористических «мумотиков», которые могут быть использованы в экологическом образовании для устойчивого развития для разных категорий населения! </w:t>
      </w:r>
    </w:p>
    <w:p w:rsidR="00757EC8" w:rsidRPr="009F7369" w:rsidRDefault="00757EC8" w:rsidP="00757EC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Приглашаем </w:t>
      </w:r>
      <w:r w:rsidRPr="009F7369">
        <w:rPr>
          <w:rFonts w:ascii="Times New Roman" w:eastAsia="Times New Roman" w:hAnsi="Times New Roman" w:cs="Times New Roman"/>
          <w:sz w:val="24"/>
          <w:szCs w:val="24"/>
        </w:rPr>
        <w:t xml:space="preserve">подобрать </w:t>
      </w:r>
      <w:r w:rsidR="001B6F79" w:rsidRPr="009F7369">
        <w:rPr>
          <w:rFonts w:ascii="Times New Roman" w:eastAsia="Times New Roman" w:hAnsi="Times New Roman" w:cs="Times New Roman"/>
          <w:sz w:val="24"/>
          <w:szCs w:val="24"/>
        </w:rPr>
        <w:t xml:space="preserve">с сайта </w:t>
      </w:r>
      <w:hyperlink r:id="rId16" w:history="1">
        <w:r w:rsidR="001B6F79" w:rsidRPr="009F7369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https://mumotiki.ru</w:t>
        </w:r>
      </w:hyperlink>
      <w:r w:rsidR="001B6F79" w:rsidRPr="009F73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7369">
        <w:rPr>
          <w:rFonts w:ascii="Times New Roman" w:eastAsia="Times New Roman" w:hAnsi="Times New Roman" w:cs="Times New Roman"/>
          <w:sz w:val="24"/>
          <w:szCs w:val="24"/>
        </w:rPr>
        <w:t xml:space="preserve">или создать </w:t>
      </w:r>
      <w:r w:rsidR="001B6F79" w:rsidRPr="009F7369">
        <w:rPr>
          <w:rFonts w:ascii="Times New Roman" w:eastAsia="Times New Roman" w:hAnsi="Times New Roman" w:cs="Times New Roman"/>
          <w:sz w:val="24"/>
          <w:szCs w:val="24"/>
        </w:rPr>
        <w:t xml:space="preserve">авторские </w:t>
      </w:r>
      <w:r w:rsidRPr="009F7369">
        <w:rPr>
          <w:rFonts w:ascii="Times New Roman" w:eastAsia="Times New Roman" w:hAnsi="Times New Roman" w:cs="Times New Roman"/>
          <w:sz w:val="24"/>
          <w:szCs w:val="24"/>
        </w:rPr>
        <w:t>самые лучшие и мудрые </w:t>
      </w:r>
      <w:r w:rsidR="001B6F79" w:rsidRPr="009F7369">
        <w:rPr>
          <w:rFonts w:ascii="Times New Roman" w:eastAsia="Times New Roman" w:hAnsi="Times New Roman" w:cs="Times New Roman"/>
          <w:sz w:val="24"/>
          <w:szCs w:val="24"/>
        </w:rPr>
        <w:t xml:space="preserve">позитивные </w:t>
      </w:r>
      <w:r w:rsidRPr="009F7369">
        <w:rPr>
          <w:rFonts w:ascii="Times New Roman" w:eastAsia="Times New Roman" w:hAnsi="Times New Roman" w:cs="Times New Roman"/>
          <w:b/>
          <w:bCs/>
          <w:sz w:val="24"/>
          <w:szCs w:val="24"/>
        </w:rPr>
        <w:t>мотиваторы</w:t>
      </w:r>
      <w:r w:rsidRPr="009F7369">
        <w:rPr>
          <w:rFonts w:ascii="Times New Roman" w:eastAsia="Times New Roman" w:hAnsi="Times New Roman" w:cs="Times New Roman"/>
          <w:sz w:val="24"/>
          <w:szCs w:val="24"/>
        </w:rPr>
        <w:t> про действия, которые мы совершаем в нашей жизни для сохранения будущего! Замечательные </w:t>
      </w:r>
      <w:r w:rsidRPr="009F7369">
        <w:rPr>
          <w:rFonts w:ascii="Times New Roman" w:eastAsia="Times New Roman" w:hAnsi="Times New Roman" w:cs="Times New Roman"/>
          <w:b/>
          <w:bCs/>
          <w:sz w:val="24"/>
          <w:szCs w:val="24"/>
        </w:rPr>
        <w:t>мотиваторы</w:t>
      </w:r>
      <w:r w:rsidRPr="009F7369">
        <w:rPr>
          <w:rFonts w:ascii="Times New Roman" w:eastAsia="Times New Roman" w:hAnsi="Times New Roman" w:cs="Times New Roman"/>
          <w:sz w:val="24"/>
          <w:szCs w:val="24"/>
        </w:rPr>
        <w:t> о действии со </w:t>
      </w:r>
      <w:r w:rsidRPr="009F7369">
        <w:rPr>
          <w:rFonts w:ascii="Times New Roman" w:eastAsia="Times New Roman" w:hAnsi="Times New Roman" w:cs="Times New Roman"/>
          <w:b/>
          <w:bCs/>
          <w:sz w:val="24"/>
          <w:szCs w:val="24"/>
        </w:rPr>
        <w:t>смыслом</w:t>
      </w:r>
      <w:r w:rsidRPr="009F7369">
        <w:rPr>
          <w:rFonts w:ascii="Times New Roman" w:eastAsia="Times New Roman" w:hAnsi="Times New Roman" w:cs="Times New Roman"/>
          <w:sz w:val="24"/>
          <w:szCs w:val="24"/>
        </w:rPr>
        <w:t>! На конкурс следует представить «мумотик»-мотиватор (</w:t>
      </w:r>
      <w:r w:rsidR="001B6F79" w:rsidRPr="009F7369">
        <w:rPr>
          <w:rFonts w:ascii="Times New Roman" w:eastAsia="Times New Roman" w:hAnsi="Times New Roman" w:cs="Times New Roman"/>
          <w:sz w:val="24"/>
          <w:szCs w:val="24"/>
        </w:rPr>
        <w:t xml:space="preserve">открытки, </w:t>
      </w:r>
      <w:r w:rsidRPr="009F7369">
        <w:rPr>
          <w:rFonts w:ascii="Times New Roman" w:eastAsia="Times New Roman" w:hAnsi="Times New Roman" w:cs="Times New Roman"/>
          <w:sz w:val="24"/>
          <w:szCs w:val="24"/>
        </w:rPr>
        <w:t>картинки с фразой</w:t>
      </w:r>
      <w:r w:rsidR="00BC38DF" w:rsidRPr="009F73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B6F79" w:rsidRPr="009F7369">
        <w:rPr>
          <w:rFonts w:ascii="Times New Roman" w:eastAsia="Times New Roman" w:hAnsi="Times New Roman" w:cs="Times New Roman"/>
          <w:sz w:val="24"/>
          <w:szCs w:val="24"/>
        </w:rPr>
        <w:t>иллюстрации с метафорическим</w:t>
      </w:r>
      <w:r w:rsidR="00BC38DF" w:rsidRPr="009F7369">
        <w:rPr>
          <w:rFonts w:ascii="Times New Roman" w:eastAsia="Times New Roman" w:hAnsi="Times New Roman" w:cs="Times New Roman"/>
          <w:sz w:val="24"/>
          <w:szCs w:val="24"/>
        </w:rPr>
        <w:t xml:space="preserve"> образ</w:t>
      </w:r>
      <w:r w:rsidR="001B6F79" w:rsidRPr="009F7369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9F7369">
        <w:rPr>
          <w:rFonts w:ascii="Times New Roman" w:eastAsia="Times New Roman" w:hAnsi="Times New Roman" w:cs="Times New Roman"/>
          <w:sz w:val="24"/>
          <w:szCs w:val="24"/>
        </w:rPr>
        <w:t xml:space="preserve">), вызывающий улыбку, имеющий глубокий смысл и воспитательное значение. </w:t>
      </w:r>
    </w:p>
    <w:p w:rsidR="00757EC8" w:rsidRPr="00757EC8" w:rsidRDefault="00757EC8" w:rsidP="00757EC8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73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Итогом конкурса станет </w:t>
      </w:r>
      <w:r w:rsidR="007159BB" w:rsidRPr="009F73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страничка-копилка на сайте </w:t>
      </w:r>
      <w:hyperlink r:id="rId17" w:history="1">
        <w:r w:rsidR="007159BB" w:rsidRPr="009F7369">
          <w:rPr>
            <w:rStyle w:val="a9"/>
            <w:rFonts w:ascii="Times New Roman" w:hAnsi="Times New Roman" w:cs="Times New Roman"/>
            <w:sz w:val="24"/>
            <w:szCs w:val="24"/>
          </w:rPr>
          <w:t>http://partner-unitwin.net</w:t>
        </w:r>
      </w:hyperlink>
      <w:r w:rsidR="007159BB" w:rsidRPr="009F7369">
        <w:rPr>
          <w:rStyle w:val="a9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7159BB" w:rsidRPr="009F7369">
        <w:rPr>
          <w:rFonts w:ascii="Times New Roman" w:hAnsi="Times New Roman" w:cs="Times New Roman"/>
          <w:sz w:val="24"/>
          <w:szCs w:val="24"/>
          <w:shd w:val="clear" w:color="auto" w:fill="FFFFFF"/>
        </w:rPr>
        <w:t>позитивных мотиваторов и устойчивых фраз и цитат, важных для будущего поколения. Только юмор и позитив, только мотиваторы для хорошего настроения и</w:t>
      </w:r>
      <w:r w:rsidR="00715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формирования ценностей общества устойчивого развития.</w:t>
      </w:r>
      <w:r w:rsidRPr="00715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57EC8" w:rsidRPr="00757EC8" w:rsidRDefault="00757EC8" w:rsidP="00BC38D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42D5F5">
            <wp:extent cx="3019425" cy="266925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129" cy="2689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38DF" w:rsidRPr="00BC38D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66444" cy="2673350"/>
            <wp:effectExtent l="0" t="0" r="0" b="0"/>
            <wp:docPr id="1" name="Рисунок 1" descr="Мы никогда не будем знать, | Мотиваторы и пози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ы никогда не будем знать, | Мотиваторы и позитив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074" cy="268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EC8" w:rsidRDefault="00757EC8" w:rsidP="00757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2BC7" w:rsidRPr="00702BC7" w:rsidRDefault="00702BC7" w:rsidP="00757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5BD7">
        <w:rPr>
          <w:rFonts w:ascii="Times New Roman" w:eastAsia="Times New Roman" w:hAnsi="Times New Roman" w:cs="Times New Roman"/>
          <w:sz w:val="24"/>
          <w:szCs w:val="24"/>
        </w:rPr>
        <w:t xml:space="preserve">Источник: </w:t>
      </w:r>
      <w:hyperlink r:id="rId20" w:history="1">
        <w:r w:rsidRPr="00702BC7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https://mumotiki.ru/my-nikogda-ne-budem-znat</w:t>
        </w:r>
      </w:hyperlink>
    </w:p>
    <w:p w:rsidR="00702BC7" w:rsidRDefault="00702BC7" w:rsidP="00757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59BB" w:rsidRPr="007159BB" w:rsidRDefault="007159BB" w:rsidP="00757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59BB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Приглашаем всех к участию в творческом конкурсе! </w:t>
      </w:r>
    </w:p>
    <w:p w:rsidR="007159BB" w:rsidRPr="00757EC8" w:rsidRDefault="007159BB" w:rsidP="00757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2256" w:rsidRPr="00757EC8" w:rsidRDefault="00364721" w:rsidP="00757E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7EC8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положения.</w:t>
      </w:r>
    </w:p>
    <w:p w:rsidR="008175D5" w:rsidRPr="00FF5BD7" w:rsidRDefault="00364721" w:rsidP="00757EC8">
      <w:pPr>
        <w:pStyle w:val="1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2F60FE" w:rsidRPr="00FC5E49">
        <w:rPr>
          <w:rFonts w:ascii="Times New Roman" w:eastAsia="Times New Roman" w:hAnsi="Times New Roman" w:cs="Times New Roman"/>
          <w:b/>
          <w:sz w:val="24"/>
          <w:szCs w:val="24"/>
        </w:rPr>
        <w:t xml:space="preserve">Всероссийский конкурс </w:t>
      </w:r>
      <w:r w:rsidR="00FF5BD7" w:rsidRPr="00FC5E49">
        <w:rPr>
          <w:rFonts w:ascii="Times New Roman" w:eastAsia="Times New Roman" w:hAnsi="Times New Roman" w:cs="Times New Roman"/>
          <w:b/>
          <w:sz w:val="24"/>
          <w:szCs w:val="24"/>
        </w:rPr>
        <w:t>мумотиков</w:t>
      </w:r>
      <w:r w:rsidR="00FF5BD7" w:rsidRPr="00757E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5BD7" w:rsidRPr="00757E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«Мотиваторы с юмором»</w:t>
      </w:r>
      <w:r w:rsidR="00FF5BD7" w:rsidRPr="00757E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проводится в рамках </w:t>
      </w:r>
      <w:r w:rsidR="002F60FE" w:rsidRPr="00757EC8">
        <w:rPr>
          <w:rFonts w:ascii="Times New Roman" w:eastAsia="Times New Roman" w:hAnsi="Times New Roman" w:cs="Times New Roman"/>
          <w:sz w:val="24"/>
          <w:szCs w:val="24"/>
        </w:rPr>
        <w:t>II Всероссийского Фестиваля (с международным участием) научно-практических разработок по образ</w:t>
      </w:r>
      <w:r w:rsidR="009617A9" w:rsidRPr="00757EC8">
        <w:rPr>
          <w:rFonts w:ascii="Times New Roman" w:eastAsia="Times New Roman" w:hAnsi="Times New Roman" w:cs="Times New Roman"/>
          <w:sz w:val="24"/>
          <w:szCs w:val="24"/>
        </w:rPr>
        <w:t>ованию в интересах</w:t>
      </w:r>
      <w:r w:rsidR="002F60FE" w:rsidRPr="00757EC8">
        <w:rPr>
          <w:rFonts w:ascii="Times New Roman" w:eastAsia="Times New Roman" w:hAnsi="Times New Roman" w:cs="Times New Roman"/>
          <w:sz w:val="24"/>
          <w:szCs w:val="24"/>
        </w:rPr>
        <w:t xml:space="preserve"> устойчивого развития</w:t>
      </w:r>
      <w:r w:rsidRPr="00FF5B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03BA9" w:rsidRPr="004C3477" w:rsidRDefault="008175D5" w:rsidP="00603B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468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603BA9" w:rsidRPr="00EF4468">
        <w:rPr>
          <w:rFonts w:ascii="Times New Roman" w:eastAsia="Times New Roman" w:hAnsi="Times New Roman" w:cs="Times New Roman"/>
          <w:sz w:val="24"/>
          <w:szCs w:val="24"/>
        </w:rPr>
        <w:t xml:space="preserve">Настоящее </w:t>
      </w:r>
      <w:r w:rsidR="00603BA9" w:rsidRPr="00FF5BD7">
        <w:rPr>
          <w:rFonts w:ascii="Times New Roman" w:eastAsia="Times New Roman" w:hAnsi="Times New Roman" w:cs="Times New Roman"/>
          <w:sz w:val="24"/>
          <w:szCs w:val="24"/>
        </w:rPr>
        <w:t xml:space="preserve">Положение определяет общий порядок организации и условия проведения </w:t>
      </w:r>
      <w:r w:rsidR="002F60FE" w:rsidRPr="00FF5BD7">
        <w:rPr>
          <w:rFonts w:ascii="Times New Roman" w:eastAsia="Times New Roman" w:hAnsi="Times New Roman" w:cs="Times New Roman"/>
          <w:sz w:val="24"/>
          <w:szCs w:val="24"/>
        </w:rPr>
        <w:t>Всероссийского конкурса</w:t>
      </w:r>
      <w:r w:rsidR="00FF5BD7">
        <w:rPr>
          <w:rFonts w:ascii="Times New Roman" w:eastAsia="Times New Roman" w:hAnsi="Times New Roman" w:cs="Times New Roman"/>
          <w:sz w:val="24"/>
          <w:szCs w:val="24"/>
        </w:rPr>
        <w:t xml:space="preserve"> мумотиков </w:t>
      </w:r>
      <w:r w:rsidR="00FF5BD7" w:rsidRPr="00FF5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«Мотиваторы с юмором»</w:t>
      </w:r>
      <w:r w:rsidR="00FF5BD7" w:rsidRPr="00FF5B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3BA9" w:rsidRPr="00FF5BD7">
        <w:rPr>
          <w:rFonts w:ascii="Times New Roman" w:eastAsia="Times New Roman" w:hAnsi="Times New Roman" w:cs="Times New Roman"/>
          <w:sz w:val="24"/>
          <w:szCs w:val="24"/>
        </w:rPr>
        <w:t>(далее – Конкурс).</w:t>
      </w:r>
    </w:p>
    <w:p w:rsidR="00F92256" w:rsidRPr="00B04F40" w:rsidRDefault="00603BA9" w:rsidP="00817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>Организаторами Конкурса выступают: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>Научный совет по проблемам экологического образования РАО (Россия)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 xml:space="preserve">Межрегиональное сетевое партнерство педагогов «Учимся жить устойчиво в глобальном мире: Экология. Здоровье. Безопасность»; 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>Кафедра ЮНЕСКО по проблемам больших городов Факультета глобальных процессов МГУ им М.В. Ломоносова, ее сетевая секция (сетевая кафедра) «Экологическое образование для устойчивого развития в глобальном мире»;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>Российская экологическая академия;</w:t>
      </w:r>
    </w:p>
    <w:p w:rsidR="00646216" w:rsidRPr="004C3477" w:rsidRDefault="00646216" w:rsidP="0064621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>МАУ ИМЦ г. Томска.</w:t>
      </w:r>
    </w:p>
    <w:p w:rsidR="007159BB" w:rsidRPr="007159BB" w:rsidRDefault="00646216" w:rsidP="00715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3477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7159BB" w:rsidRPr="007159BB">
        <w:rPr>
          <w:rFonts w:ascii="Times New Roman" w:eastAsia="Times New Roman" w:hAnsi="Times New Roman" w:cs="Times New Roman"/>
          <w:sz w:val="24"/>
          <w:szCs w:val="24"/>
        </w:rPr>
        <w:t xml:space="preserve">Мероприятие является платной образовательной услугой: </w:t>
      </w:r>
    </w:p>
    <w:p w:rsidR="007159BB" w:rsidRPr="007159BB" w:rsidRDefault="007159BB" w:rsidP="001B6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9BB">
        <w:rPr>
          <w:rFonts w:ascii="Times New Roman" w:eastAsia="Times New Roman" w:hAnsi="Times New Roman" w:cs="Times New Roman"/>
          <w:sz w:val="24"/>
          <w:szCs w:val="24"/>
        </w:rPr>
        <w:t>- для педагогов: «Сопровождение педагогических и руководящих работников в конкурсах и мероприятиях сверх услуг, финансир</w:t>
      </w:r>
      <w:r w:rsidRPr="001B6F79">
        <w:rPr>
          <w:rFonts w:ascii="Times New Roman" w:eastAsia="Times New Roman" w:hAnsi="Times New Roman" w:cs="Times New Roman"/>
          <w:sz w:val="24"/>
          <w:szCs w:val="24"/>
        </w:rPr>
        <w:t>уемых бюджетом»</w:t>
      </w:r>
      <w:r w:rsidR="001B6F79" w:rsidRPr="001B6F79">
        <w:rPr>
          <w:rFonts w:ascii="Times New Roman" w:eastAsia="Times New Roman" w:hAnsi="Times New Roman" w:cs="Times New Roman"/>
          <w:sz w:val="24"/>
          <w:szCs w:val="24"/>
        </w:rPr>
        <w:t xml:space="preserve"> (Всероссийский конкурс мумотиков </w:t>
      </w:r>
      <w:r w:rsidR="001B6F79" w:rsidRPr="001B6F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«Мотиваторы с юмором»);</w:t>
      </w:r>
    </w:p>
    <w:p w:rsidR="007159BB" w:rsidRPr="007159BB" w:rsidRDefault="007159BB" w:rsidP="001B6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9BB">
        <w:rPr>
          <w:rFonts w:ascii="Times New Roman" w:eastAsia="Times New Roman" w:hAnsi="Times New Roman" w:cs="Times New Roman"/>
          <w:sz w:val="24"/>
          <w:szCs w:val="24"/>
        </w:rPr>
        <w:t>- для обучающихся и родителей: «Организация и проведение мероприятий для обучающихся и родителей сверх услуг, финансируемых бюджетом</w:t>
      </w:r>
      <w:r w:rsidRPr="001B6F7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B6F79" w:rsidRPr="001B6F79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конкурс мумотиков </w:t>
      </w:r>
      <w:r w:rsidR="001B6F79" w:rsidRPr="001B6F7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«Мотиваторы с юмором»).</w:t>
      </w:r>
    </w:p>
    <w:p w:rsidR="00646216" w:rsidRPr="004C3477" w:rsidRDefault="00646216" w:rsidP="00646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256" w:rsidRPr="00B04F40" w:rsidRDefault="00364721" w:rsidP="007159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>2. Цель и задачи Конкурса.</w:t>
      </w:r>
    </w:p>
    <w:p w:rsidR="007159BB" w:rsidRPr="007159BB" w:rsidRDefault="00603BA9" w:rsidP="00715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4721" w:rsidRPr="00B04F40">
        <w:rPr>
          <w:rFonts w:ascii="Times New Roman" w:eastAsia="Times New Roman" w:hAnsi="Times New Roman" w:cs="Times New Roman"/>
          <w:b/>
          <w:sz w:val="24"/>
          <w:szCs w:val="24"/>
        </w:rPr>
        <w:t>Цель Конкурса</w:t>
      </w:r>
      <w:r w:rsidR="00AB09D1" w:rsidRPr="00B04F4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159BB" w:rsidRPr="007159BB">
        <w:rPr>
          <w:rFonts w:ascii="Times New Roman" w:eastAsia="Times New Roman" w:hAnsi="Times New Roman" w:cs="Times New Roman"/>
          <w:sz w:val="24"/>
          <w:szCs w:val="24"/>
        </w:rPr>
        <w:t xml:space="preserve">инициировать </w:t>
      </w:r>
      <w:r w:rsidR="007159BB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="007159BB" w:rsidRPr="007159BB">
        <w:rPr>
          <w:rFonts w:ascii="Times New Roman" w:eastAsia="Times New Roman" w:hAnsi="Times New Roman" w:cs="Times New Roman"/>
          <w:sz w:val="24"/>
          <w:szCs w:val="24"/>
        </w:rPr>
        <w:t xml:space="preserve"> педагогов, детей, взрослых</w:t>
      </w:r>
      <w:r w:rsidR="00E601FE">
        <w:rPr>
          <w:rFonts w:ascii="Times New Roman" w:eastAsia="Times New Roman" w:hAnsi="Times New Roman" w:cs="Times New Roman"/>
          <w:sz w:val="24"/>
          <w:szCs w:val="24"/>
        </w:rPr>
        <w:t>, студентов</w:t>
      </w:r>
      <w:r w:rsidR="007159BB" w:rsidRPr="007159BB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7159BB">
        <w:rPr>
          <w:rFonts w:ascii="Times New Roman" w:eastAsia="Times New Roman" w:hAnsi="Times New Roman" w:cs="Times New Roman"/>
          <w:sz w:val="24"/>
          <w:szCs w:val="24"/>
        </w:rPr>
        <w:t xml:space="preserve">подбору или </w:t>
      </w:r>
      <w:r w:rsidR="007159BB" w:rsidRPr="007159BB">
        <w:rPr>
          <w:rFonts w:ascii="Times New Roman" w:eastAsia="Times New Roman" w:hAnsi="Times New Roman" w:cs="Times New Roman"/>
          <w:sz w:val="24"/>
          <w:szCs w:val="24"/>
        </w:rPr>
        <w:t xml:space="preserve">созданию юмористических </w:t>
      </w:r>
      <w:r w:rsidR="007159BB">
        <w:rPr>
          <w:rFonts w:ascii="Times New Roman" w:eastAsia="Times New Roman" w:hAnsi="Times New Roman" w:cs="Times New Roman"/>
          <w:sz w:val="24"/>
          <w:szCs w:val="24"/>
        </w:rPr>
        <w:t>картинок-мумотиков</w:t>
      </w:r>
      <w:r w:rsidR="007159BB" w:rsidRPr="007159BB">
        <w:rPr>
          <w:rFonts w:ascii="Times New Roman" w:eastAsia="Times New Roman" w:hAnsi="Times New Roman" w:cs="Times New Roman"/>
          <w:sz w:val="24"/>
          <w:szCs w:val="24"/>
        </w:rPr>
        <w:t xml:space="preserve">, мотивирующих на </w:t>
      </w:r>
      <w:r w:rsidR="001B6F79">
        <w:rPr>
          <w:rFonts w:ascii="Times New Roman" w:eastAsia="Times New Roman" w:hAnsi="Times New Roman" w:cs="Times New Roman"/>
          <w:sz w:val="24"/>
          <w:szCs w:val="24"/>
        </w:rPr>
        <w:t xml:space="preserve">позитив, хорошее настроение, </w:t>
      </w:r>
      <w:r w:rsidR="007159BB" w:rsidRPr="007159BB">
        <w:rPr>
          <w:rFonts w:ascii="Times New Roman" w:eastAsia="Times New Roman" w:hAnsi="Times New Roman" w:cs="Times New Roman"/>
          <w:sz w:val="24"/>
          <w:szCs w:val="24"/>
        </w:rPr>
        <w:t xml:space="preserve">гармонизацию отношений человека, общества, природы и производства. </w:t>
      </w:r>
    </w:p>
    <w:p w:rsidR="00F92256" w:rsidRPr="00B04F40" w:rsidRDefault="00603BA9" w:rsidP="00715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364721" w:rsidRPr="00B04F40">
        <w:rPr>
          <w:rFonts w:ascii="Times New Roman" w:eastAsia="Times New Roman" w:hAnsi="Times New Roman" w:cs="Times New Roman"/>
          <w:b/>
          <w:sz w:val="24"/>
          <w:szCs w:val="24"/>
        </w:rPr>
        <w:t>Задачи Конкурса:</w:t>
      </w:r>
    </w:p>
    <w:p w:rsidR="00AB09D1" w:rsidRPr="00B04F40" w:rsidRDefault="00AB09D1" w:rsidP="007159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распространять идеи </w:t>
      </w:r>
      <w:r w:rsidR="007D1DF7">
        <w:rPr>
          <w:rFonts w:ascii="Times New Roman" w:eastAsia="Times New Roman" w:hAnsi="Times New Roman" w:cs="Times New Roman"/>
          <w:color w:val="000000"/>
          <w:sz w:val="24"/>
          <w:szCs w:val="24"/>
        </w:rPr>
        <w:t>ОУР</w:t>
      </w:r>
      <w:r w:rsidRPr="00B04F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среди педагогической общественности, обучающихся, населения </w:t>
      </w:r>
      <w:r w:rsidR="00220773" w:rsidRPr="00B04F40">
        <w:rPr>
          <w:rFonts w:ascii="Times New Roman" w:eastAsia="Times New Roman" w:hAnsi="Times New Roman" w:cs="Times New Roman"/>
          <w:color w:val="000000"/>
          <w:sz w:val="24"/>
          <w:szCs w:val="24"/>
        </w:rPr>
        <w:t>(см. п</w:t>
      </w:r>
      <w:r w:rsidRPr="00B04F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риложение </w:t>
      </w:r>
      <w:r w:rsidR="008819F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20773" w:rsidRPr="00B04F4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92256" w:rsidRDefault="007D1DF7" w:rsidP="007159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</w:t>
      </w:r>
      <w:r w:rsidR="007159B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позитивное настроение;</w:t>
      </w:r>
    </w:p>
    <w:p w:rsidR="007159BB" w:rsidRPr="00B04F40" w:rsidRDefault="007159BB" w:rsidP="007159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оказывать воспитательное значение на подрастающее поколение.</w:t>
      </w:r>
    </w:p>
    <w:p w:rsidR="00351F52" w:rsidRDefault="00351F52" w:rsidP="007159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6F79" w:rsidRDefault="001B6F79" w:rsidP="007159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6F79" w:rsidRPr="00B04F40" w:rsidRDefault="001B6F79" w:rsidP="007159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2256" w:rsidRPr="00B04F40" w:rsidRDefault="00364721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Участники Конкурса</w:t>
      </w:r>
      <w:r w:rsidR="0065718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64BAE" w:rsidRDefault="00364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 xml:space="preserve">3.1. Участниками конкурса являются </w:t>
      </w:r>
      <w:r w:rsidR="007159BB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работники, обучающиеся, родители, студенты.</w:t>
      </w:r>
    </w:p>
    <w:p w:rsidR="0065718E" w:rsidRDefault="00364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 xml:space="preserve">3.2. Возраст участников не ограничен. </w:t>
      </w:r>
    </w:p>
    <w:p w:rsidR="00F92256" w:rsidRPr="00B04F40" w:rsidRDefault="006571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>Работа мож</w:t>
      </w:r>
      <w:r w:rsidR="004647AC" w:rsidRPr="00B04F40">
        <w:rPr>
          <w:rFonts w:ascii="Times New Roman" w:eastAsia="Times New Roman" w:hAnsi="Times New Roman" w:cs="Times New Roman"/>
          <w:sz w:val="24"/>
          <w:szCs w:val="24"/>
        </w:rPr>
        <w:t>ет быть представлена командой образовательной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(до 3 человек)</w:t>
      </w:r>
      <w:r w:rsidR="00FC5E49">
        <w:rPr>
          <w:rFonts w:ascii="Times New Roman" w:eastAsia="Times New Roman" w:hAnsi="Times New Roman" w:cs="Times New Roman"/>
          <w:sz w:val="24"/>
          <w:szCs w:val="24"/>
        </w:rPr>
        <w:t>. А также индивидуально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2256" w:rsidRPr="00B04F40" w:rsidRDefault="00F922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718E" w:rsidRPr="00E601FE" w:rsidRDefault="007A5BA4" w:rsidP="0065718E">
      <w:pPr>
        <w:pStyle w:val="a8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E601FE">
        <w:rPr>
          <w:b/>
          <w:color w:val="000000"/>
        </w:rPr>
        <w:t>Условия проведения конкурса и требования к оформлению работ.</w:t>
      </w:r>
    </w:p>
    <w:p w:rsidR="007A5BA4" w:rsidRPr="0065718E" w:rsidRDefault="00E601FE" w:rsidP="00E601FE">
      <w:pPr>
        <w:pStyle w:val="a8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t xml:space="preserve">4.1. </w:t>
      </w:r>
      <w:r w:rsidR="007A5BA4" w:rsidRPr="00E601FE">
        <w:t>К Конкурсу допускаются</w:t>
      </w:r>
      <w:r w:rsidR="007A5BA4" w:rsidRPr="0065718E">
        <w:t xml:space="preserve"> работы, выполненные в следующих </w:t>
      </w:r>
      <w:r w:rsidR="007A5BA4" w:rsidRPr="0065718E">
        <w:rPr>
          <w:b/>
        </w:rPr>
        <w:t>номинациях</w:t>
      </w:r>
      <w:r w:rsidR="007A5BA4" w:rsidRPr="0065718E">
        <w:t>:</w:t>
      </w:r>
    </w:p>
    <w:p w:rsidR="0065718E" w:rsidRDefault="0065718E" w:rsidP="0065718E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Мир в наследие.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718E">
        <w:rPr>
          <w:rFonts w:ascii="Times New Roman" w:eastAsia="Times New Roman" w:hAnsi="Times New Roman" w:cs="Times New Roman"/>
          <w:sz w:val="24"/>
          <w:szCs w:val="24"/>
        </w:rPr>
        <w:t>Ценность природного и культурного разнообразия на планете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5718E" w:rsidRDefault="0065718E" w:rsidP="0065718E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18E">
        <w:rPr>
          <w:rFonts w:ascii="Times New Roman" w:eastAsia="Times New Roman" w:hAnsi="Times New Roman" w:cs="Times New Roman"/>
          <w:b/>
          <w:sz w:val="24"/>
          <w:szCs w:val="24"/>
        </w:rPr>
        <w:t>Общая среда, общая судьба, общая ответственность.</w:t>
      </w:r>
      <w:r w:rsidRPr="0065718E">
        <w:rPr>
          <w:rFonts w:ascii="Times New Roman" w:hAnsi="Times New Roman"/>
          <w:sz w:val="24"/>
          <w:szCs w:val="24"/>
        </w:rPr>
        <w:t xml:space="preserve"> Все живем в одной «лодке».</w:t>
      </w:r>
      <w:r w:rsidRPr="0065718E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Ответственность. Баланс индивидуальных желаний и необходимости сохранять общую для всех среду жизни. </w:t>
      </w:r>
      <w:r w:rsidRPr="0065718E">
        <w:rPr>
          <w:rFonts w:ascii="Times New Roman" w:hAnsi="Times New Roman"/>
          <w:sz w:val="24"/>
          <w:szCs w:val="24"/>
        </w:rPr>
        <w:t>Устойчивое развитие и концепция «золотого» миллиарда.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718E" w:rsidRDefault="0065718E" w:rsidP="00F33D4C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18E">
        <w:rPr>
          <w:rFonts w:ascii="Times New Roman" w:hAnsi="Times New Roman"/>
          <w:b/>
          <w:sz w:val="24"/>
          <w:szCs w:val="24"/>
        </w:rPr>
        <w:t>Экологический императив. Границы дозволенного природой.</w:t>
      </w:r>
      <w:r w:rsidRPr="00657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718E">
        <w:rPr>
          <w:rFonts w:ascii="Times New Roman" w:hAnsi="Times New Roman"/>
          <w:sz w:val="24"/>
          <w:szCs w:val="24"/>
        </w:rPr>
        <w:t>Экологический след.</w:t>
      </w:r>
      <w:r w:rsidRPr="0065718E">
        <w:rPr>
          <w:rFonts w:ascii="Times New Roman" w:eastAsia="Times New Roman" w:hAnsi="Times New Roman" w:cs="Times New Roman"/>
          <w:sz w:val="24"/>
          <w:szCs w:val="24"/>
        </w:rPr>
        <w:t xml:space="preserve"> Нравственные императивы.  Экологическая этика.</w:t>
      </w:r>
      <w:r w:rsidR="00F33D4C" w:rsidRPr="00F33D4C">
        <w:rPr>
          <w:rFonts w:ascii="Times New Roman" w:hAnsi="Times New Roman"/>
          <w:sz w:val="24"/>
          <w:szCs w:val="24"/>
        </w:rPr>
        <w:t xml:space="preserve"> </w:t>
      </w:r>
      <w:r w:rsidR="00F33D4C">
        <w:rPr>
          <w:rFonts w:ascii="Times New Roman" w:hAnsi="Times New Roman"/>
          <w:sz w:val="24"/>
          <w:szCs w:val="24"/>
        </w:rPr>
        <w:t>Не действуем на «авось».</w:t>
      </w:r>
    </w:p>
    <w:p w:rsidR="00E601FE" w:rsidRPr="00BC38DF" w:rsidRDefault="0065718E" w:rsidP="00E601FE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718E">
        <w:rPr>
          <w:rFonts w:ascii="Times New Roman" w:hAnsi="Times New Roman"/>
          <w:b/>
          <w:sz w:val="24"/>
          <w:szCs w:val="24"/>
        </w:rPr>
        <w:t xml:space="preserve">Учимся мудрости у природы. Экомир. </w:t>
      </w:r>
      <w:r w:rsidRPr="0065718E">
        <w:rPr>
          <w:rFonts w:ascii="Times New Roman" w:eastAsia="Times New Roman" w:hAnsi="Times New Roman" w:cs="Times New Roman"/>
          <w:sz w:val="24"/>
          <w:szCs w:val="24"/>
        </w:rPr>
        <w:t>Общество устойчивого развития – общество, удовлетворяющее потребности настоящего поколения без ущерба для будущих поколений. Управляемое сбалансированное развитие общества, не разрушающее своей природной основы и обеспечивающее непрерывный прогресс человеческой цивилизации.</w:t>
      </w:r>
      <w:r w:rsidRPr="0065718E">
        <w:rPr>
          <w:rFonts w:ascii="Times New Roman" w:hAnsi="Times New Roman"/>
          <w:sz w:val="24"/>
          <w:szCs w:val="24"/>
        </w:rPr>
        <w:t xml:space="preserve"> Ответственное потребление. Экобезопасность в школе, дома, на даче. Путешествие без экологического следа. Домашний бюджет. Экотехнологии. Искусственные среды. Экодизайн. Человек – творец и человек – потребитель. Безграничность мощи научной мысли – ценность знания запретов (заповедей) природы, ее мудрости (разнообразие, рациональность, экономия, адаптивность). Самообразование. Культурный опыт и культуротворчество. 17 глобальных целей цивилизации.</w:t>
      </w:r>
    </w:p>
    <w:p w:rsidR="00BC38DF" w:rsidRDefault="00BC38DF" w:rsidP="00E601FE">
      <w:pPr>
        <w:pStyle w:val="1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F79">
        <w:rPr>
          <w:rFonts w:ascii="Times New Roman" w:eastAsia="Times New Roman" w:hAnsi="Times New Roman" w:cs="Times New Roman"/>
          <w:b/>
          <w:sz w:val="24"/>
          <w:szCs w:val="24"/>
        </w:rPr>
        <w:t>Другое</w:t>
      </w:r>
      <w:r w:rsidR="005713F6">
        <w:rPr>
          <w:rFonts w:ascii="Times New Roman" w:eastAsia="Times New Roman" w:hAnsi="Times New Roman" w:cs="Times New Roman"/>
          <w:sz w:val="24"/>
          <w:szCs w:val="24"/>
        </w:rPr>
        <w:t xml:space="preserve"> (в рамках темы)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01FE" w:rsidRDefault="0065718E" w:rsidP="0080507E">
      <w:pPr>
        <w:pStyle w:val="10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01FE">
        <w:rPr>
          <w:rFonts w:ascii="Times New Roman" w:eastAsia="Times New Roman" w:hAnsi="Times New Roman" w:cs="Times New Roman"/>
          <w:sz w:val="24"/>
          <w:szCs w:val="24"/>
        </w:rPr>
        <w:t xml:space="preserve">Количество представляемых </w:t>
      </w:r>
      <w:r w:rsidR="00E601FE">
        <w:rPr>
          <w:rFonts w:ascii="Times New Roman" w:eastAsia="Times New Roman" w:hAnsi="Times New Roman" w:cs="Times New Roman"/>
          <w:sz w:val="24"/>
          <w:szCs w:val="24"/>
        </w:rPr>
        <w:t xml:space="preserve">на Конкурс </w:t>
      </w:r>
      <w:r w:rsidRPr="00E601FE">
        <w:rPr>
          <w:rFonts w:ascii="Times New Roman" w:eastAsia="Times New Roman" w:hAnsi="Times New Roman" w:cs="Times New Roman"/>
          <w:sz w:val="24"/>
          <w:szCs w:val="24"/>
        </w:rPr>
        <w:t xml:space="preserve">материалов не ограничивается. </w:t>
      </w:r>
    </w:p>
    <w:p w:rsidR="006C6AD9" w:rsidRDefault="006C6AD9" w:rsidP="006C6AD9">
      <w:pPr>
        <w:pStyle w:val="10"/>
        <w:numPr>
          <w:ilvl w:val="1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6AD9">
        <w:rPr>
          <w:rFonts w:ascii="Times New Roman" w:eastAsia="Times New Roman" w:hAnsi="Times New Roman" w:cs="Times New Roman"/>
          <w:sz w:val="24"/>
          <w:szCs w:val="24"/>
        </w:rPr>
        <w:t>Конкурсные работы принимаются в графических форматах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6AD9">
        <w:rPr>
          <w:rFonts w:ascii="Times New Roman" w:eastAsia="Times New Roman" w:hAnsi="Times New Roman" w:cs="Times New Roman"/>
          <w:sz w:val="24"/>
          <w:szCs w:val="24"/>
        </w:rPr>
        <w:t>JPEG (он же JPG)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6C6AD9">
        <w:rPr>
          <w:rFonts w:ascii="Times New Roman" w:eastAsia="Times New Roman" w:hAnsi="Times New Roman" w:cs="Times New Roman"/>
          <w:sz w:val="24"/>
          <w:szCs w:val="24"/>
        </w:rPr>
        <w:t>PNG.</w:t>
      </w:r>
    </w:p>
    <w:p w:rsidR="006C6AD9" w:rsidRPr="006C6AD9" w:rsidRDefault="006C6AD9" w:rsidP="006C6AD9">
      <w:pPr>
        <w:pStyle w:val="1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2256" w:rsidRPr="006C6AD9" w:rsidRDefault="00364721" w:rsidP="006C6AD9">
      <w:pPr>
        <w:pStyle w:val="a8"/>
        <w:numPr>
          <w:ilvl w:val="0"/>
          <w:numId w:val="22"/>
        </w:numPr>
        <w:jc w:val="both"/>
        <w:rPr>
          <w:b/>
        </w:rPr>
      </w:pPr>
      <w:r w:rsidRPr="006C6AD9">
        <w:rPr>
          <w:b/>
        </w:rPr>
        <w:t>Организация Конкурса</w:t>
      </w:r>
    </w:p>
    <w:p w:rsidR="00F92256" w:rsidRPr="00B04F40" w:rsidRDefault="007A5BA4" w:rsidP="006571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 xml:space="preserve"> Организацию и проведение Конкурса осуществляет оргкомитет (он же жюри), утвержденный </w:t>
      </w:r>
      <w:r w:rsidR="00C27DC2" w:rsidRPr="00B04F40">
        <w:rPr>
          <w:rFonts w:ascii="Times New Roman" w:eastAsia="Times New Roman" w:hAnsi="Times New Roman" w:cs="Times New Roman"/>
          <w:sz w:val="24"/>
          <w:szCs w:val="24"/>
        </w:rPr>
        <w:t>Организационным комитетом конкурса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2256" w:rsidRPr="00B04F40" w:rsidRDefault="007A5B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64721" w:rsidRPr="00B04F40">
        <w:rPr>
          <w:rFonts w:ascii="Times New Roman" w:eastAsia="Times New Roman" w:hAnsi="Times New Roman" w:cs="Times New Roman"/>
          <w:sz w:val="24"/>
          <w:szCs w:val="24"/>
        </w:rPr>
        <w:t>.2. Оргкомитет обеспечивает равные условия, объективность оценивания всем участникам Конкурса.</w:t>
      </w:r>
    </w:p>
    <w:p w:rsidR="00F92256" w:rsidRPr="00B04F40" w:rsidRDefault="00364721" w:rsidP="007A5BA4">
      <w:pPr>
        <w:pStyle w:val="a8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B04F40">
        <w:rPr>
          <w:color w:val="000000"/>
        </w:rPr>
        <w:t>Работы по завершению Конкурса не рецензируются.</w:t>
      </w:r>
    </w:p>
    <w:p w:rsidR="00F92256" w:rsidRDefault="0003235B" w:rsidP="00E26A02">
      <w:pPr>
        <w:pStyle w:val="a8"/>
        <w:numPr>
          <w:ilvl w:val="1"/>
          <w:numId w:val="6"/>
        </w:numPr>
        <w:jc w:val="both"/>
        <w:rPr>
          <w:color w:val="000000"/>
        </w:rPr>
      </w:pPr>
      <w:r w:rsidRPr="00E26A02">
        <w:rPr>
          <w:color w:val="000000"/>
        </w:rPr>
        <w:t xml:space="preserve">Оценка конкурсных работ осуществляется </w:t>
      </w:r>
      <w:r w:rsidR="00912452">
        <w:rPr>
          <w:color w:val="000000"/>
        </w:rPr>
        <w:t xml:space="preserve">жюри, с учетом </w:t>
      </w:r>
      <w:r w:rsidRPr="00E26A02">
        <w:rPr>
          <w:color w:val="000000"/>
        </w:rPr>
        <w:t xml:space="preserve">открытого голосования </w:t>
      </w:r>
      <w:r w:rsidR="00E601FE">
        <w:rPr>
          <w:color w:val="7030A0"/>
        </w:rPr>
        <w:t xml:space="preserve">с </w:t>
      </w:r>
      <w:r w:rsidR="006C6AD9">
        <w:rPr>
          <w:color w:val="000000"/>
        </w:rPr>
        <w:t>25</w:t>
      </w:r>
      <w:r w:rsidR="00E601FE">
        <w:rPr>
          <w:color w:val="000000"/>
        </w:rPr>
        <w:t>.0</w:t>
      </w:r>
      <w:r w:rsidR="00FD57B7">
        <w:rPr>
          <w:color w:val="000000"/>
        </w:rPr>
        <w:t>4</w:t>
      </w:r>
      <w:r w:rsidRPr="00E26A02">
        <w:rPr>
          <w:color w:val="000000"/>
        </w:rPr>
        <w:t xml:space="preserve">.2022 </w:t>
      </w:r>
      <w:r w:rsidR="006C6AD9">
        <w:rPr>
          <w:color w:val="000000"/>
        </w:rPr>
        <w:t>по 28</w:t>
      </w:r>
      <w:r w:rsidR="00E601FE">
        <w:rPr>
          <w:color w:val="000000"/>
        </w:rPr>
        <w:t>.04.2022 г.</w:t>
      </w:r>
      <w:r w:rsidR="00FD57B7" w:rsidRPr="00FD57B7">
        <w:rPr>
          <w:color w:val="000000"/>
        </w:rPr>
        <w:t xml:space="preserve"> </w:t>
      </w:r>
      <w:r w:rsidR="00FD57B7" w:rsidRPr="00E26A02">
        <w:rPr>
          <w:color w:val="000000"/>
        </w:rPr>
        <w:t xml:space="preserve">на сайте </w:t>
      </w:r>
      <w:hyperlink r:id="rId21" w:history="1">
        <w:r w:rsidR="00FD57B7" w:rsidRPr="00E26A02">
          <w:rPr>
            <w:rStyle w:val="a9"/>
          </w:rPr>
          <w:t>http://partner-unitwin.net</w:t>
        </w:r>
      </w:hyperlink>
    </w:p>
    <w:p w:rsidR="00FC5E49" w:rsidRPr="00FC5E49" w:rsidRDefault="00FC5E49" w:rsidP="00FC5E49">
      <w:pPr>
        <w:pStyle w:val="a8"/>
        <w:numPr>
          <w:ilvl w:val="1"/>
          <w:numId w:val="6"/>
        </w:numPr>
        <w:jc w:val="both"/>
        <w:rPr>
          <w:b/>
        </w:rPr>
      </w:pPr>
      <w:r w:rsidRPr="00FC5E49">
        <w:rPr>
          <w:b/>
        </w:rPr>
        <w:t>В состав жюри входят:</w:t>
      </w:r>
    </w:p>
    <w:p w:rsidR="00FC5E49" w:rsidRPr="00FD57B7" w:rsidRDefault="00FC5E49" w:rsidP="00FC5E49">
      <w:pPr>
        <w:pStyle w:val="a7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D57B7">
        <w:rPr>
          <w:color w:val="000000"/>
        </w:rPr>
        <w:t>Захлебный Анатолий Никифорович, академик РАО ФГБНУ «Институт стратегии развития образования РАО».</w:t>
      </w:r>
    </w:p>
    <w:p w:rsidR="00FC5E49" w:rsidRPr="00FD57B7" w:rsidRDefault="00FC5E49" w:rsidP="00FC5E49">
      <w:pPr>
        <w:pStyle w:val="a8"/>
        <w:numPr>
          <w:ilvl w:val="0"/>
          <w:numId w:val="19"/>
        </w:numPr>
        <w:jc w:val="both"/>
        <w:rPr>
          <w:color w:val="000000"/>
        </w:rPr>
      </w:pPr>
      <w:r w:rsidRPr="00FD57B7">
        <w:rPr>
          <w:color w:val="000000"/>
        </w:rPr>
        <w:t>Дзятковская Елена Николаевна, д.б.н., профессор, руководитель сетевой секции «Экологическое образование для устойчивого развития в глобальном мире» кафедры ЮНЕСКО по проблемам больших городов Факультета глобальных процессов МГУ им М.В. Ломоносова.</w:t>
      </w:r>
    </w:p>
    <w:p w:rsidR="00FC5E49" w:rsidRPr="00D04A7D" w:rsidRDefault="00FC5E49" w:rsidP="00FC5E49">
      <w:pPr>
        <w:pStyle w:val="a7"/>
        <w:numPr>
          <w:ilvl w:val="0"/>
          <w:numId w:val="19"/>
        </w:numPr>
        <w:shd w:val="clear" w:color="auto" w:fill="FFFFFF"/>
        <w:jc w:val="both"/>
        <w:rPr>
          <w:color w:val="000000"/>
        </w:rPr>
      </w:pPr>
      <w:r>
        <w:t>Попова Альбина Ивановна</w:t>
      </w:r>
      <w:r w:rsidRPr="00D04A7D">
        <w:t>, старший научный сотрудник лаборатории дидактики и философии образования, кандидат педагогических наук</w:t>
      </w:r>
      <w:r>
        <w:t>.</w:t>
      </w:r>
    </w:p>
    <w:p w:rsidR="00FC5E49" w:rsidRPr="001A1888" w:rsidRDefault="00FC5E49" w:rsidP="00FC5E49">
      <w:pPr>
        <w:pStyle w:val="a7"/>
        <w:numPr>
          <w:ilvl w:val="0"/>
          <w:numId w:val="19"/>
        </w:numPr>
        <w:shd w:val="clear" w:color="auto" w:fill="FFFFFF"/>
        <w:jc w:val="both"/>
        <w:rPr>
          <w:shd w:val="clear" w:color="auto" w:fill="FFFFFF"/>
        </w:rPr>
      </w:pPr>
      <w:r w:rsidRPr="001A1888">
        <w:rPr>
          <w:shd w:val="clear" w:color="auto" w:fill="FFFFFF"/>
        </w:rPr>
        <w:t>Пустовалова Вега Вадимовна, к.п.н., директор МАУ ИМЦ г. Томска, координатор партнёрства «Учимся жить устойчиво в глобальном мире», эксперт сетевой секции «Экологическое образование для устойчивого развития в глобальном мире» кафедры ЮНЕСКО по проблемам больших городов Факультета глобальных п</w:t>
      </w:r>
      <w:r>
        <w:rPr>
          <w:shd w:val="clear" w:color="auto" w:fill="FFFFFF"/>
        </w:rPr>
        <w:t>роцессов МГУ им М.В. Ломоносова.</w:t>
      </w:r>
    </w:p>
    <w:p w:rsidR="00FC5E49" w:rsidRPr="006C6AD9" w:rsidRDefault="00FC5E49" w:rsidP="00FC5E49">
      <w:pPr>
        <w:pStyle w:val="a7"/>
        <w:numPr>
          <w:ilvl w:val="0"/>
          <w:numId w:val="19"/>
        </w:numPr>
        <w:shd w:val="clear" w:color="auto" w:fill="FFFFFF"/>
        <w:jc w:val="both"/>
        <w:rPr>
          <w:shd w:val="clear" w:color="auto" w:fill="FFFFFF"/>
        </w:rPr>
      </w:pPr>
      <w:r w:rsidRPr="006C6AD9">
        <w:rPr>
          <w:shd w:val="clear" w:color="auto" w:fill="FFFFFF"/>
        </w:rPr>
        <w:t xml:space="preserve">Ледяева Любовь Николаевна, старший воспитатель МАДОУ № 94 </w:t>
      </w:r>
      <w:r>
        <w:rPr>
          <w:shd w:val="clear" w:color="auto" w:fill="FFFFFF"/>
        </w:rPr>
        <w:t>г. Томска, муниципальный тьютор.</w:t>
      </w:r>
    </w:p>
    <w:p w:rsidR="00FC5E49" w:rsidRPr="006C6AD9" w:rsidRDefault="00FC5E49" w:rsidP="00FC5E49">
      <w:pPr>
        <w:pStyle w:val="a7"/>
        <w:numPr>
          <w:ilvl w:val="0"/>
          <w:numId w:val="19"/>
        </w:numPr>
        <w:shd w:val="clear" w:color="auto" w:fill="FFFFFF"/>
        <w:jc w:val="both"/>
        <w:rPr>
          <w:shd w:val="clear" w:color="auto" w:fill="FFFFFF"/>
        </w:rPr>
      </w:pPr>
      <w:r w:rsidRPr="006C6AD9">
        <w:rPr>
          <w:shd w:val="clear" w:color="auto" w:fill="FFFFFF"/>
        </w:rPr>
        <w:t xml:space="preserve">Шахрай Екатерина Анатольевна, старший воспитатель МАДОУ № 96 </w:t>
      </w:r>
      <w:r>
        <w:rPr>
          <w:shd w:val="clear" w:color="auto" w:fill="FFFFFF"/>
        </w:rPr>
        <w:t>г. Томска, муниципальный тьютор.</w:t>
      </w:r>
    </w:p>
    <w:p w:rsidR="00FC5E49" w:rsidRPr="006C6AD9" w:rsidRDefault="00FC5E49" w:rsidP="00FC5E49">
      <w:pPr>
        <w:pStyle w:val="a7"/>
        <w:numPr>
          <w:ilvl w:val="0"/>
          <w:numId w:val="19"/>
        </w:numPr>
        <w:shd w:val="clear" w:color="auto" w:fill="FFFFFF"/>
        <w:jc w:val="both"/>
        <w:rPr>
          <w:shd w:val="clear" w:color="auto" w:fill="FFFFFF"/>
        </w:rPr>
      </w:pPr>
      <w:r w:rsidRPr="006C6AD9">
        <w:rPr>
          <w:shd w:val="clear" w:color="auto" w:fill="FFFFFF"/>
        </w:rPr>
        <w:lastRenderedPageBreak/>
        <w:t>Селиверова Надежда Викторовна, старший в</w:t>
      </w:r>
      <w:r>
        <w:rPr>
          <w:shd w:val="clear" w:color="auto" w:fill="FFFFFF"/>
        </w:rPr>
        <w:t>оспитатель МАДОУ № 38 г. Томска, муниипальный тьютор.</w:t>
      </w:r>
    </w:p>
    <w:p w:rsidR="00F92256" w:rsidRPr="00FD57B7" w:rsidRDefault="00364721" w:rsidP="00FD57B7">
      <w:pPr>
        <w:pStyle w:val="a8"/>
        <w:numPr>
          <w:ilvl w:val="0"/>
          <w:numId w:val="6"/>
        </w:numPr>
        <w:jc w:val="both"/>
        <w:rPr>
          <w:color w:val="000000"/>
        </w:rPr>
      </w:pPr>
      <w:r w:rsidRPr="00FD57B7">
        <w:rPr>
          <w:b/>
          <w:color w:val="000000"/>
        </w:rPr>
        <w:t>Критерии оценивания</w:t>
      </w:r>
      <w:r w:rsidR="00FC5E49">
        <w:rPr>
          <w:b/>
          <w:color w:val="000000"/>
        </w:rPr>
        <w:t xml:space="preserve"> конкурсных работ</w:t>
      </w:r>
      <w:r w:rsidRPr="00FD57B7">
        <w:rPr>
          <w:b/>
          <w:color w:val="000000"/>
        </w:rPr>
        <w:t>:</w:t>
      </w:r>
    </w:p>
    <w:p w:rsidR="007159BB" w:rsidRPr="00FD57B7" w:rsidRDefault="00FD57B7" w:rsidP="00FD5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7B7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D57B7">
        <w:rPr>
          <w:rFonts w:ascii="Times New Roman" w:hAnsi="Times New Roman" w:cs="Times New Roman"/>
          <w:sz w:val="24"/>
          <w:szCs w:val="24"/>
        </w:rPr>
        <w:t>К</w:t>
      </w:r>
      <w:r w:rsidR="007159BB" w:rsidRPr="00FD57B7">
        <w:rPr>
          <w:rFonts w:ascii="Times New Roman" w:hAnsi="Times New Roman" w:cs="Times New Roman"/>
          <w:sz w:val="24"/>
          <w:szCs w:val="24"/>
        </w:rPr>
        <w:t>раткость, лаконичность.</w:t>
      </w:r>
    </w:p>
    <w:p w:rsidR="007D1DF7" w:rsidRPr="00FD57B7" w:rsidRDefault="00FD57B7" w:rsidP="00FD5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6.1.2.</w:t>
      </w:r>
      <w:r w:rsidRPr="00FD57B7">
        <w:rPr>
          <w:rFonts w:ascii="Times New Roman" w:hAnsi="Times New Roman" w:cs="Times New Roman"/>
          <w:sz w:val="24"/>
          <w:szCs w:val="24"/>
        </w:rPr>
        <w:t xml:space="preserve"> </w:t>
      </w:r>
      <w:r w:rsidR="007D1DF7" w:rsidRPr="00FD57B7">
        <w:rPr>
          <w:rFonts w:ascii="Times New Roman" w:eastAsia="Times New Roman" w:hAnsi="Times New Roman" w:cs="Times New Roman"/>
          <w:sz w:val="24"/>
          <w:szCs w:val="24"/>
        </w:rPr>
        <w:t xml:space="preserve">Ориентация </w:t>
      </w:r>
      <w:r w:rsidRPr="00FD57B7">
        <w:rPr>
          <w:rFonts w:ascii="Times New Roman" w:eastAsia="Times New Roman" w:hAnsi="Times New Roman" w:cs="Times New Roman"/>
          <w:sz w:val="24"/>
          <w:szCs w:val="24"/>
        </w:rPr>
        <w:t xml:space="preserve">смысла </w:t>
      </w:r>
      <w:r w:rsidRPr="00757EC8">
        <w:rPr>
          <w:rFonts w:ascii="Times New Roman" w:eastAsia="Times New Roman" w:hAnsi="Times New Roman" w:cs="Times New Roman"/>
          <w:sz w:val="24"/>
          <w:szCs w:val="24"/>
        </w:rPr>
        <w:t xml:space="preserve">юмористических </w:t>
      </w:r>
      <w:r w:rsidR="001B6F79">
        <w:rPr>
          <w:rFonts w:ascii="Times New Roman" w:eastAsia="Times New Roman" w:hAnsi="Times New Roman" w:cs="Times New Roman"/>
          <w:sz w:val="24"/>
          <w:szCs w:val="24"/>
        </w:rPr>
        <w:t xml:space="preserve">«открыток-мотиваторов» </w:t>
      </w:r>
      <w:r w:rsidR="007D1DF7" w:rsidRPr="00FD57B7">
        <w:rPr>
          <w:rFonts w:ascii="Times New Roman" w:eastAsia="Times New Roman" w:hAnsi="Times New Roman" w:cs="Times New Roman"/>
          <w:sz w:val="24"/>
          <w:szCs w:val="24"/>
        </w:rPr>
        <w:t>на формирование ценностей ОУР</w:t>
      </w:r>
      <w:r w:rsidR="001B6F79">
        <w:rPr>
          <w:rFonts w:ascii="Times New Roman" w:eastAsia="Times New Roman" w:hAnsi="Times New Roman" w:cs="Times New Roman"/>
          <w:sz w:val="24"/>
          <w:szCs w:val="24"/>
        </w:rPr>
        <w:t>, позитивные действия</w:t>
      </w:r>
      <w:r w:rsidR="00E26A02" w:rsidRPr="00FD57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1DF7" w:rsidRDefault="00FD57B7" w:rsidP="00FD5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7B7"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>1.3</w:t>
      </w:r>
      <w:r w:rsidRPr="00FD57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B6F79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1B6F79">
        <w:rPr>
          <w:rFonts w:ascii="Times New Roman" w:eastAsia="Times New Roman" w:hAnsi="Times New Roman" w:cs="Times New Roman"/>
          <w:sz w:val="24"/>
          <w:szCs w:val="24"/>
        </w:rPr>
        <w:t>мотиваторов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7D1DF7" w:rsidRPr="00FD57B7">
        <w:rPr>
          <w:rFonts w:ascii="Times New Roman" w:eastAsia="Times New Roman" w:hAnsi="Times New Roman" w:cs="Times New Roman"/>
          <w:sz w:val="24"/>
          <w:szCs w:val="24"/>
        </w:rPr>
        <w:t>: познавательный, социально-эмоциональный, деятельностный компонент.</w:t>
      </w:r>
    </w:p>
    <w:p w:rsidR="00FD57B7" w:rsidRDefault="00FD57B7" w:rsidP="00FD5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6.1.4. Эмоциональное восприятие «м</w:t>
      </w:r>
      <w:r w:rsidR="001B6F79">
        <w:rPr>
          <w:rFonts w:ascii="Times New Roman" w:eastAsia="Times New Roman" w:hAnsi="Times New Roman" w:cs="Times New Roman"/>
          <w:sz w:val="24"/>
          <w:szCs w:val="24"/>
        </w:rPr>
        <w:t>отиваторов», вызывающее улыбку, позитив, побуждение к действию с учетом ценностей ОУР.</w:t>
      </w:r>
    </w:p>
    <w:p w:rsidR="006C6AD9" w:rsidRPr="006C6AD9" w:rsidRDefault="006C6AD9" w:rsidP="00FC5E49">
      <w:pPr>
        <w:spacing w:after="0" w:line="240" w:lineRule="auto"/>
        <w:jc w:val="both"/>
        <w:rPr>
          <w:shd w:val="clear" w:color="auto" w:fill="FFFFFF"/>
        </w:rPr>
      </w:pPr>
      <w:bookmarkStart w:id="0" w:name="_GoBack"/>
      <w:bookmarkEnd w:id="0"/>
    </w:p>
    <w:p w:rsidR="00A15F95" w:rsidRPr="00B90A37" w:rsidRDefault="0033436A" w:rsidP="00A15F95">
      <w:pPr>
        <w:pStyle w:val="a8"/>
        <w:rPr>
          <w:b/>
        </w:rPr>
      </w:pPr>
      <w:r>
        <w:rPr>
          <w:b/>
        </w:rPr>
        <w:t>7</w:t>
      </w:r>
      <w:r w:rsidR="00A15F95">
        <w:rPr>
          <w:b/>
        </w:rPr>
        <w:t xml:space="preserve">. </w:t>
      </w:r>
      <w:r w:rsidR="00A15F95" w:rsidRPr="00B90A37">
        <w:rPr>
          <w:b/>
        </w:rPr>
        <w:t>Сроки проведения конкурса.</w:t>
      </w:r>
    </w:p>
    <w:p w:rsidR="00A15F95" w:rsidRPr="00EB630A" w:rsidRDefault="0033436A" w:rsidP="00A15F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15F95" w:rsidRPr="00B90A37">
        <w:rPr>
          <w:rFonts w:ascii="Times New Roman" w:hAnsi="Times New Roman" w:cs="Times New Roman"/>
          <w:sz w:val="24"/>
          <w:szCs w:val="24"/>
        </w:rPr>
        <w:t xml:space="preserve">.1.   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Срок приема работ участников Конкурса – </w:t>
      </w:r>
      <w:r w:rsidR="00912452" w:rsidRPr="0091245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до</w:t>
      </w:r>
      <w:r w:rsidR="00A15F95" w:rsidRPr="0091245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88782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14</w:t>
      </w:r>
      <w:r w:rsidR="00912452" w:rsidRPr="0091245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A15F95" w:rsidRPr="0091245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апреля 2022 г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A15F95" w:rsidRPr="006C6AD9" w:rsidRDefault="0033436A" w:rsidP="008819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.2. Оценка работ </w:t>
      </w:r>
      <w:r w:rsidR="00A15F95" w:rsidRPr="006C6A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участников Конкурса </w:t>
      </w:r>
      <w:r w:rsidR="00912452" w:rsidRPr="006C6AD9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проводится жюри, с учетом итогов</w:t>
      </w:r>
      <w:r w:rsidR="00A15F95" w:rsidRPr="006C6A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открытого голосования – 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с </w:t>
      </w:r>
      <w:r w:rsidR="006C6AD9" w:rsidRPr="006C6AD9">
        <w:rPr>
          <w:rFonts w:ascii="Times New Roman" w:hAnsi="Times New Roman" w:cs="Times New Roman"/>
          <w:color w:val="000000"/>
          <w:sz w:val="24"/>
          <w:szCs w:val="24"/>
        </w:rPr>
        <w:t xml:space="preserve">25.04.2022 по 28.04.2022 г. на сайте </w:t>
      </w:r>
      <w:hyperlink r:id="rId22" w:history="1">
        <w:r w:rsidR="006C6AD9" w:rsidRPr="006C6AD9">
          <w:rPr>
            <w:rStyle w:val="a9"/>
            <w:rFonts w:ascii="Times New Roman" w:hAnsi="Times New Roman" w:cs="Times New Roman"/>
            <w:sz w:val="24"/>
            <w:szCs w:val="24"/>
          </w:rPr>
          <w:t>http://partner-unitwin.net</w:t>
        </w:r>
      </w:hyperlink>
    </w:p>
    <w:p w:rsidR="00A15F95" w:rsidRPr="006C6AD9" w:rsidRDefault="0033436A" w:rsidP="00A15F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6AD9"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A15F95" w:rsidRPr="006C6A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.3. Срок подведения итогов конкурса (протокол на сайте </w:t>
      </w:r>
      <w:hyperlink r:id="rId23" w:history="1">
        <w:r w:rsidR="00A15F95" w:rsidRPr="006C6AD9"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t>http://partner-unitwin.net</w:t>
        </w:r>
      </w:hyperlink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): </w:t>
      </w:r>
      <w:r w:rsidR="005713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не позднее 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>11</w:t>
      </w:r>
      <w:r w:rsidR="00A15F95" w:rsidRPr="006C6AD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мая 2022 г. </w:t>
      </w:r>
    </w:p>
    <w:p w:rsidR="00A15F95" w:rsidRPr="006C6AD9" w:rsidRDefault="0033436A" w:rsidP="00A15F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6AD9"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A15F95" w:rsidRPr="006C6AD9">
        <w:rPr>
          <w:rFonts w:ascii="Times New Roman" w:eastAsia="Times New Roman" w:hAnsi="Times New Roman" w:cs="Times New Roman"/>
          <w:color w:val="222222"/>
          <w:sz w:val="24"/>
          <w:szCs w:val="24"/>
        </w:rPr>
        <w:t>.4. Срок подготовки электронных грамот победителей и призер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>ов, сертификатов участников – 15</w:t>
      </w:r>
      <w:r w:rsidR="00A15F95" w:rsidRPr="006C6AD9">
        <w:rPr>
          <w:rFonts w:ascii="Times New Roman" w:eastAsia="Times New Roman" w:hAnsi="Times New Roman" w:cs="Times New Roman"/>
          <w:color w:val="222222"/>
          <w:sz w:val="24"/>
          <w:szCs w:val="24"/>
        </w:rPr>
        <w:t>-26 мая 2022 г.</w:t>
      </w:r>
    </w:p>
    <w:p w:rsidR="00A15F95" w:rsidRPr="00EB630A" w:rsidRDefault="0033436A" w:rsidP="00A15F9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.5. Срок рассылки электронных грамот победителей и призеров, сертификатов участников -  не позднее 5 июня 2022 г.</w:t>
      </w:r>
    </w:p>
    <w:p w:rsidR="00A15F95" w:rsidRPr="008819F1" w:rsidRDefault="0033436A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.6. Итоги конкурса будут 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представлены на сайтах: </w:t>
      </w:r>
      <w:hyperlink r:id="rId24" w:history="1">
        <w:r w:rsidR="00A15F95" w:rsidRPr="008819F1"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t>http://moodle.imc.tomsk.ru</w:t>
        </w:r>
      </w:hyperlink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hyperlink r:id="rId25" w:history="1">
        <w:r w:rsidR="00A15F95" w:rsidRPr="008819F1">
          <w:rPr>
            <w:rFonts w:ascii="Times New Roman" w:eastAsia="Times New Roman" w:hAnsi="Times New Roman" w:cs="Times New Roman"/>
            <w:color w:val="222222"/>
            <w:sz w:val="24"/>
            <w:szCs w:val="24"/>
          </w:rPr>
          <w:t>http://partner-unitwin.net</w:t>
        </w:r>
      </w:hyperlink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, mau_imc_tomsk в Instagram.</w:t>
      </w:r>
    </w:p>
    <w:p w:rsidR="00A15F95" w:rsidRPr="00EB630A" w:rsidRDefault="0033436A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.7. Работы, поступившие после 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>14</w:t>
      </w:r>
      <w:r w:rsidR="00A15F95"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апреля 2022 года, оформленные с нарушениями требований, а также без оригиналов документов и квитанции об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оплате к участию в конкурсе не допускаются.</w:t>
      </w:r>
    </w:p>
    <w:p w:rsidR="00E26A02" w:rsidRPr="00EB630A" w:rsidRDefault="00E26A02" w:rsidP="00A15F95">
      <w:pPr>
        <w:pStyle w:val="a8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360"/>
        <w:jc w:val="both"/>
        <w:rPr>
          <w:color w:val="222222"/>
        </w:rPr>
      </w:pPr>
    </w:p>
    <w:p w:rsidR="00A15F95" w:rsidRPr="00E26A02" w:rsidRDefault="008819F1" w:rsidP="005713F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ab/>
      </w:r>
      <w:r w:rsidR="0033436A" w:rsidRPr="00E26A0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8. </w:t>
      </w:r>
      <w:r w:rsidR="00E26A0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Финансовые условия участия</w:t>
      </w:r>
      <w:r w:rsidR="005713F6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.</w:t>
      </w:r>
    </w:p>
    <w:p w:rsidR="00887821" w:rsidRDefault="0033436A" w:rsidP="005713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.1.  Участие в конкурсе платное - </w:t>
      </w:r>
      <w:r w:rsidR="0088782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</w:t>
      </w:r>
      <w:r w:rsidR="00A15F95"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00 рублей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 одну заявку (допустимо участие до 3 человек на одну заявку). Напри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>мер, если в конкурсе участвуют 3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человек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>а, соответственно оплата 6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00 рублей и т.п.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A15F95" w:rsidRPr="00EB630A" w:rsidRDefault="00887821" w:rsidP="005713F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Обращаем Ваше внимание, что в рамках конкурса 2 пакета документов: для взрослых и обучающихся. За обучающихся заполняют документы родители (законные представители).</w:t>
      </w:r>
    </w:p>
    <w:p w:rsidR="00A15F95" w:rsidRPr="00EB630A" w:rsidRDefault="0033436A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.2.  Документы, на основе которых осуществляются платные услуги, размещены на сайте http://imc.tomsk.ru в разделе «Платные услуги. Творческие конкурсы». Дополнительно будет сделана рассылка документов (заявление, договор, акт, согласие на обработку персональных данных).</w:t>
      </w:r>
    </w:p>
    <w:p w:rsidR="00A15F95" w:rsidRPr="00EB630A" w:rsidRDefault="0033436A" w:rsidP="00A15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8</w:t>
      </w:r>
      <w:r w:rsidR="00A15F95"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.3.   Для того, чтобы принять участие, необходимо:</w:t>
      </w:r>
    </w:p>
    <w:p w:rsidR="00A15F95" w:rsidRPr="00EB630A" w:rsidRDefault="00A15F95" w:rsidP="00A15F95">
      <w:pPr>
        <w:pStyle w:val="ab"/>
        <w:ind w:firstLine="720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8819F1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Шаг 1.</w:t>
      </w:r>
      <w:r w:rsidRPr="00EB63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Оплатить участие в конкурсе по реквизитам, указанным в квитанции, </w:t>
      </w:r>
      <w:r w:rsidRPr="00912452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до </w:t>
      </w:r>
      <w:r w:rsidR="00887821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14</w:t>
      </w:r>
      <w:r w:rsidR="00912452" w:rsidRPr="00912452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 xml:space="preserve"> </w:t>
      </w:r>
      <w:r w:rsidRPr="00912452">
        <w:rPr>
          <w:rFonts w:ascii="Times New Roman" w:eastAsia="Times New Roman" w:hAnsi="Times New Roman"/>
          <w:b/>
          <w:color w:val="222222"/>
          <w:sz w:val="24"/>
          <w:szCs w:val="24"/>
          <w:lang w:eastAsia="ru-RU"/>
        </w:rPr>
        <w:t>апреля</w:t>
      </w:r>
      <w:r w:rsidRPr="00EB630A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2022 г. (скачать квитанцию в разделе «Формы документов для оплаты». Оплату можно произвести онлайн через Сбербанк по реквизитам, указанным в квитанции, далее – сохранить чек об оплате). Если от образовательной организации несколько работ (несколько заявок), можно оплатить одним чеком, а затем откопировать по количеству заявок и приложить к каждому пакету документов.</w:t>
      </w:r>
    </w:p>
    <w:p w:rsidR="00A15F95" w:rsidRPr="00EB630A" w:rsidRDefault="00A15F95" w:rsidP="00A15F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Шаг 2.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Скачать и заполнить документы (договор, акт, заявление и согласие на обработку персональных данных) СИНЕЙ пастой, НЕ проставляя и НЕ изменяя даты, не допускаются исправления.</w:t>
      </w:r>
    </w:p>
    <w:p w:rsidR="00887821" w:rsidRDefault="00887821" w:rsidP="008878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заявка коллективная, то пакет документов заполняет каждый участник. Например, если в конкурсе участвуют 3 человека, соответственно заполняется 3 комплекта документов, т.к. сумма оплаты составляет 600 рублей и т.п.</w:t>
      </w:r>
      <w:r w:rsidR="005713F6" w:rsidRPr="005713F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5713F6">
        <w:rPr>
          <w:rFonts w:ascii="Times New Roman" w:eastAsia="Times New Roman" w:hAnsi="Times New Roman" w:cs="Times New Roman"/>
          <w:color w:val="222222"/>
          <w:sz w:val="24"/>
          <w:szCs w:val="24"/>
        </w:rPr>
        <w:t>За обучающихся заполняют документы родители (законные представители).</w:t>
      </w:r>
    </w:p>
    <w:p w:rsidR="00A15F95" w:rsidRPr="008819F1" w:rsidRDefault="00A15F95" w:rsidP="00A15F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Шаг 3.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Заполнить ЗАЯВКУ </w:t>
      </w:r>
      <w:r w:rsidRPr="0088782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в формате Word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(приложение </w:t>
      </w:r>
      <w:r w:rsid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A15F95" w:rsidRDefault="00A15F95" w:rsidP="00A15F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Шаг 4.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Выслать заявку в формате Word, фото (скан) чека об оплате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>, конкурсную работу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 оргкомитет </w:t>
      </w:r>
      <w:r w:rsidRPr="0091245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до </w:t>
      </w:r>
      <w:r w:rsidR="00912452" w:rsidRPr="0091245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</w:t>
      </w:r>
      <w:r w:rsidR="0088782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4</w:t>
      </w:r>
      <w:r w:rsidRPr="0091245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апреля 2022 г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. по адресу:</w:t>
      </w:r>
      <w:r w:rsidR="00887821" w:rsidRPr="00887821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 </w:t>
      </w:r>
      <w:hyperlink r:id="rId26">
        <w:r w:rsidR="00887821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ooa555@yandex.ru</w:t>
        </w:r>
      </w:hyperlink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 темой письма «</w:t>
      </w:r>
      <w:r w:rsidR="00887821">
        <w:rPr>
          <w:rFonts w:ascii="Times New Roman" w:eastAsia="Times New Roman" w:hAnsi="Times New Roman" w:cs="Times New Roman"/>
          <w:color w:val="222222"/>
          <w:sz w:val="24"/>
          <w:szCs w:val="24"/>
        </w:rPr>
        <w:t>МУМОТИКИ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>».</w:t>
      </w:r>
    </w:p>
    <w:p w:rsidR="00A15F95" w:rsidRPr="00EB630A" w:rsidRDefault="00A15F95" w:rsidP="00A15F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819F1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Шаг 5.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Для участников регионов РФ, кроме города Томска, Северска, приложить скан квитанции об оплате и отправить </w:t>
      </w:r>
      <w:r w:rsidRPr="00FC5E4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оригиналы</w:t>
      </w:r>
      <w:r w:rsidRPr="00881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всех заполненных документов, не скрепляя листы между собой (договор, акт, заявление, согласие на обработку персональных данных, чек об оплате) почтой по адресу: 634041, г.</w:t>
      </w: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Томск, ул. Киевская 89, Лалетиной Марине Викторовне. </w:t>
      </w:r>
    </w:p>
    <w:p w:rsidR="00FC5E49" w:rsidRPr="00FC5E49" w:rsidRDefault="00FC5E49" w:rsidP="00FC5E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5E49">
        <w:rPr>
          <w:rFonts w:ascii="Times New Roman" w:eastAsia="Times New Roman" w:hAnsi="Times New Roman" w:cs="Times New Roman"/>
          <w:sz w:val="24"/>
          <w:szCs w:val="24"/>
        </w:rPr>
        <w:t xml:space="preserve">Если пакет документов отправлен заказным письмом, то необходимо по электронному адресу: </w:t>
      </w:r>
      <w:hyperlink r:id="rId27">
        <w:r w:rsidRPr="00FC5E49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ooa555@yandex.ru</w:t>
        </w:r>
      </w:hyperlink>
      <w:r w:rsidRPr="00FC5E49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 </w:t>
      </w:r>
      <w:r w:rsidRPr="00FC5E49">
        <w:rPr>
          <w:rFonts w:ascii="Times New Roman" w:eastAsia="Times New Roman" w:hAnsi="Times New Roman" w:cs="Times New Roman"/>
          <w:b/>
          <w:sz w:val="24"/>
          <w:szCs w:val="24"/>
        </w:rPr>
        <w:t>сообщить</w:t>
      </w:r>
      <w:r w:rsidRPr="00FC5E4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номер трека и дату отправления.</w:t>
      </w:r>
    </w:p>
    <w:p w:rsidR="00A15F95" w:rsidRPr="00EB630A" w:rsidRDefault="00A15F95" w:rsidP="00A15F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Внимание! Всем участникам из города Томска и Северска заполненный пакет документов (договор, акт, заявление, согласие на обработку персональных данных, чек об оплате) необходимо привезти по адресу: г. Томск, ул. Киевская 89, понедельник-пятница с 9.00-13.00, 14.00-17.00 (звонок на входе). </w:t>
      </w:r>
    </w:p>
    <w:p w:rsidR="00A15F95" w:rsidRPr="00EB630A" w:rsidRDefault="00A15F95" w:rsidP="00A15F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B630A">
        <w:rPr>
          <w:rFonts w:ascii="Times New Roman" w:eastAsia="Times New Roman" w:hAnsi="Times New Roman" w:cs="Times New Roman"/>
          <w:color w:val="222222"/>
          <w:sz w:val="24"/>
          <w:szCs w:val="24"/>
        </w:rPr>
        <w:t>Обращаем Ваше внимание, что без оригиналов документов и квитанции об оплате конкурсные работы не принимаются.</w:t>
      </w:r>
    </w:p>
    <w:p w:rsidR="00A15F95" w:rsidRPr="00B04F40" w:rsidRDefault="00A15F95" w:rsidP="00A15F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5F95" w:rsidRPr="00B04F40" w:rsidRDefault="00A15F95" w:rsidP="00A15F95">
      <w:pPr>
        <w:pStyle w:val="a8"/>
        <w:widowControl w:val="0"/>
        <w:numPr>
          <w:ilvl w:val="0"/>
          <w:numId w:val="13"/>
        </w:numPr>
        <w:tabs>
          <w:tab w:val="left" w:pos="993"/>
        </w:tabs>
        <w:jc w:val="both"/>
        <w:rPr>
          <w:b/>
        </w:rPr>
      </w:pPr>
      <w:r w:rsidRPr="00B04F40">
        <w:rPr>
          <w:b/>
        </w:rPr>
        <w:t>Награждение победителей и призёров</w:t>
      </w:r>
      <w:r>
        <w:rPr>
          <w:b/>
        </w:rPr>
        <w:t>.</w:t>
      </w:r>
    </w:p>
    <w:p w:rsidR="00A15F95" w:rsidRPr="00B04F40" w:rsidRDefault="00A15F95" w:rsidP="00A15F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Победители и призёры Конкурса награждаются грамотами в каждой номинации (отправляются на электронный адрес, указанный в заявке), участникам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отправляется </w:t>
      </w:r>
      <w:r w:rsidRPr="00B04F4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сертификат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5 июня 2022 г.</w:t>
      </w:r>
    </w:p>
    <w:p w:rsidR="005713F6" w:rsidRDefault="00A15F95" w:rsidP="00571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Контактная информация: </w:t>
      </w:r>
      <w:hyperlink r:id="rId28">
        <w:r w:rsidRPr="00B04F40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ooa555@yandex.ru</w:t>
        </w:r>
      </w:hyperlink>
      <w:r w:rsidRPr="00B04F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>8-952-892-54-40, Осипова Оксана Александровна, заместитель директора по развитию МАУ ИМЦ</w:t>
      </w:r>
      <w:r w:rsidR="005713F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713F6" w:rsidRDefault="005713F6" w:rsidP="00571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5F95" w:rsidRDefault="00702BC7" w:rsidP="005713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25D3B2B0" wp14:editId="457AD398">
            <wp:extent cx="2990850" cy="2990850"/>
            <wp:effectExtent l="0" t="0" r="0" b="0"/>
            <wp:docPr id="2" name="Рисунок 2" descr="Чтобы жить лучше, нужно делать больше. Больше, чем раньше. Больше, чем другие. #цит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тобы жить лучше, нужно делать больше. Больше, чем раньше. Больше, чем другие. #цитата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5959C01B">
            <wp:extent cx="2715214" cy="2990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4" cy="300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2BC7" w:rsidRDefault="00702BC7" w:rsidP="00702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5BD7">
        <w:rPr>
          <w:rFonts w:ascii="Times New Roman" w:eastAsia="Times New Roman" w:hAnsi="Times New Roman" w:cs="Times New Roman"/>
          <w:sz w:val="24"/>
          <w:szCs w:val="24"/>
        </w:rPr>
        <w:t>Источник:</w:t>
      </w:r>
      <w:r w:rsidRPr="00702BC7">
        <w:t xml:space="preserve"> </w:t>
      </w:r>
      <w:hyperlink r:id="rId31" w:history="1">
        <w:r w:rsidRPr="00EA2BA4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https://mumotiki.ru/chtoby-zhit-luchshe-nuzhno-delat-bolshe</w:t>
        </w:r>
      </w:hyperlink>
    </w:p>
    <w:p w:rsidR="00702BC7" w:rsidRDefault="00C67EC0" w:rsidP="00702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702BC7" w:rsidRPr="00EA2BA4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https://mumotiki.ru/tolko</w:t>
        </w:r>
      </w:hyperlink>
    </w:p>
    <w:p w:rsidR="00702BC7" w:rsidRDefault="00702BC7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819F1" w:rsidRPr="00B04F40" w:rsidRDefault="008819F1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</w:p>
    <w:p w:rsidR="008819F1" w:rsidRPr="00B04F40" w:rsidRDefault="008819F1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19F1" w:rsidRPr="00B04F40" w:rsidRDefault="008819F1" w:rsidP="008819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Образец заявки* </w:t>
      </w:r>
    </w:p>
    <w:p w:rsidR="008819F1" w:rsidRPr="00B04F40" w:rsidRDefault="008819F1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060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1"/>
        <w:gridCol w:w="1276"/>
        <w:gridCol w:w="1417"/>
        <w:gridCol w:w="1418"/>
        <w:gridCol w:w="1134"/>
        <w:gridCol w:w="1417"/>
        <w:gridCol w:w="2410"/>
      </w:tblGrid>
      <w:tr w:rsidR="00FC5E49" w:rsidRPr="00B04F40" w:rsidTr="00FC5E49">
        <w:tc>
          <w:tcPr>
            <w:tcW w:w="1531" w:type="dxa"/>
          </w:tcPr>
          <w:p w:rsidR="00FC5E49" w:rsidRPr="0001336D" w:rsidRDefault="00FC5E49" w:rsidP="009575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36D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276" w:type="dxa"/>
          </w:tcPr>
          <w:p w:rsidR="00FC5E49" w:rsidRPr="0001336D" w:rsidRDefault="00FC5E49" w:rsidP="009575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3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Должность, </w:t>
            </w:r>
          </w:p>
          <w:p w:rsidR="00FC5E49" w:rsidRPr="0001336D" w:rsidRDefault="00FC5E49" w:rsidP="009575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3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ученое звание, </w:t>
            </w:r>
          </w:p>
          <w:p w:rsidR="00FC5E49" w:rsidRPr="0001336D" w:rsidRDefault="00FC5E49" w:rsidP="009575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36D">
              <w:rPr>
                <w:rFonts w:ascii="Times New Roman" w:eastAsia="Times New Roman" w:hAnsi="Times New Roman" w:cs="Times New Roman"/>
                <w:sz w:val="20"/>
                <w:szCs w:val="20"/>
              </w:rPr>
              <w:t>степень</w:t>
            </w:r>
          </w:p>
        </w:tc>
        <w:tc>
          <w:tcPr>
            <w:tcW w:w="1417" w:type="dxa"/>
          </w:tcPr>
          <w:p w:rsidR="00FC5E49" w:rsidRPr="0001336D" w:rsidRDefault="00FC5E49" w:rsidP="009575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36D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Краткое наименование образовательной организации</w:t>
            </w:r>
          </w:p>
          <w:p w:rsidR="00FC5E49" w:rsidRPr="0001336D" w:rsidRDefault="00FC5E49" w:rsidP="009575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36D">
              <w:rPr>
                <w:rFonts w:ascii="Times New Roman" w:eastAsia="Times New Roman" w:hAnsi="Times New Roman" w:cs="Times New Roman"/>
                <w:sz w:val="20"/>
                <w:szCs w:val="20"/>
              </w:rPr>
              <w:t>(место работы)</w:t>
            </w:r>
          </w:p>
        </w:tc>
        <w:tc>
          <w:tcPr>
            <w:tcW w:w="1418" w:type="dxa"/>
          </w:tcPr>
          <w:p w:rsidR="00FC5E49" w:rsidRPr="0001336D" w:rsidRDefault="00FC5E49" w:rsidP="009575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36D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Населенный пункт, регион</w:t>
            </w:r>
          </w:p>
        </w:tc>
        <w:tc>
          <w:tcPr>
            <w:tcW w:w="1134" w:type="dxa"/>
          </w:tcPr>
          <w:p w:rsidR="00FC5E49" w:rsidRPr="0001336D" w:rsidRDefault="00FC5E49" w:rsidP="009575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1417" w:type="dxa"/>
          </w:tcPr>
          <w:p w:rsidR="00FC5E49" w:rsidRPr="0001336D" w:rsidRDefault="00FC5E49" w:rsidP="009575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336D">
              <w:rPr>
                <w:rFonts w:ascii="Times New Roman" w:hAnsi="Times New Roman"/>
                <w:sz w:val="20"/>
                <w:szCs w:val="20"/>
              </w:rPr>
              <w:t>Телефон (моб.)</w:t>
            </w:r>
          </w:p>
        </w:tc>
        <w:tc>
          <w:tcPr>
            <w:tcW w:w="2410" w:type="dxa"/>
          </w:tcPr>
          <w:p w:rsidR="00FC5E49" w:rsidRDefault="00FC5E49" w:rsidP="009575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36D">
              <w:rPr>
                <w:rFonts w:ascii="Times New Roman" w:hAnsi="Times New Roman"/>
                <w:sz w:val="20"/>
                <w:szCs w:val="20"/>
              </w:rPr>
              <w:t>E-mail</w:t>
            </w:r>
          </w:p>
          <w:p w:rsidR="00FC5E49" w:rsidRPr="0001336D" w:rsidRDefault="00FC5E49" w:rsidP="009575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 который будет отправлена грамота/сертификат)</w:t>
            </w:r>
          </w:p>
        </w:tc>
      </w:tr>
      <w:tr w:rsidR="00FC5E49" w:rsidRPr="00B04F40" w:rsidTr="00FC5E49">
        <w:tc>
          <w:tcPr>
            <w:tcW w:w="1531" w:type="dxa"/>
          </w:tcPr>
          <w:p w:rsidR="00FC5E49" w:rsidRPr="00B04F40" w:rsidRDefault="00FC5E49" w:rsidP="0095759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FC5E49" w:rsidRPr="00B04F40" w:rsidRDefault="00FC5E49" w:rsidP="0095759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E49" w:rsidRPr="00B04F40" w:rsidRDefault="00FC5E49" w:rsidP="0095759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FC5E49" w:rsidRPr="00B04F40" w:rsidRDefault="00FC5E49" w:rsidP="0095759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FC5E49" w:rsidRPr="00B04F40" w:rsidRDefault="00FC5E49" w:rsidP="0095759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E49" w:rsidRPr="00B04F40" w:rsidRDefault="00FC5E49" w:rsidP="0095759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FC5E49" w:rsidRPr="00B04F40" w:rsidRDefault="00FC5E49" w:rsidP="0095759C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8819F1" w:rsidRPr="008819F1" w:rsidRDefault="008819F1" w:rsidP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8819F1" w:rsidRPr="008819F1" w:rsidRDefault="008819F1" w:rsidP="008819F1">
      <w:pPr>
        <w:spacing w:line="256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819F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*</w:t>
      </w:r>
      <w:r w:rsidRPr="008819F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Если заявка коллективная (допускается до 3 человек на одну заявку), то необходимо указать в отдельных строках данные каждого участника.</w:t>
      </w:r>
    </w:p>
    <w:p w:rsidR="00F92256" w:rsidRPr="00B04F40" w:rsidRDefault="00F9225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19F1" w:rsidRDefault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2B2B" w:rsidRDefault="00B62B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</w:t>
      </w:r>
      <w:r w:rsidR="008819F1">
        <w:rPr>
          <w:rFonts w:ascii="Times New Roman" w:eastAsia="Times New Roman" w:hAnsi="Times New Roman" w:cs="Times New Roman"/>
          <w:i/>
          <w:sz w:val="24"/>
          <w:szCs w:val="24"/>
        </w:rPr>
        <w:t>2</w:t>
      </w:r>
    </w:p>
    <w:p w:rsidR="008819F1" w:rsidRPr="00B04F40" w:rsidRDefault="008819F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20773" w:rsidRPr="00B04F40" w:rsidRDefault="0022077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2593E" w:rsidRPr="00B04F40" w:rsidRDefault="0066703B" w:rsidP="0082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>Ссылки на вебинары</w:t>
      </w:r>
      <w:r w:rsidR="0082593E" w:rsidRPr="00B04F40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теме </w:t>
      </w:r>
    </w:p>
    <w:p w:rsidR="0082593E" w:rsidRPr="00B04F40" w:rsidRDefault="0082593E" w:rsidP="0082593E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B04F40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>Дорожная карта</w:t>
      </w:r>
      <w:r w:rsidRPr="00B04F40">
        <w:rPr>
          <w:b/>
        </w:rPr>
        <w:t xml:space="preserve"> </w:t>
      </w:r>
      <w:r w:rsidRPr="00B04F40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 xml:space="preserve">глобальной программы действий </w:t>
      </w:r>
    </w:p>
    <w:p w:rsidR="0066703B" w:rsidRPr="00B04F40" w:rsidRDefault="0082593E" w:rsidP="0082593E">
      <w:pPr>
        <w:spacing w:after="0" w:line="240" w:lineRule="auto"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</w:pPr>
      <w:r w:rsidRPr="00B04F40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>по образованию для устойчивого развития до 2030»</w:t>
      </w:r>
    </w:p>
    <w:p w:rsidR="00603BA9" w:rsidRPr="00B04F40" w:rsidRDefault="00603BA9" w:rsidP="0082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0F9E" w:rsidRPr="00B04F40" w:rsidRDefault="00C67EC0" w:rsidP="00825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3E1C6E" w:rsidRPr="00B04F40">
          <w:rPr>
            <w:rStyle w:val="a9"/>
            <w:rFonts w:ascii="Times New Roman" w:eastAsia="Times New Roman" w:hAnsi="Times New Roman" w:cs="Times New Roman"/>
            <w:sz w:val="24"/>
            <w:szCs w:val="24"/>
            <w:u w:val="none"/>
          </w:rPr>
          <w:t>http://moodle.imc.tomsk.ru/mod/bigbluebuttonbn/view.php?id=2870</w:t>
        </w:r>
      </w:hyperlink>
    </w:p>
    <w:p w:rsidR="00220773" w:rsidRPr="00B04F40" w:rsidRDefault="00C67EC0" w:rsidP="00825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220773" w:rsidRPr="00B04F40">
          <w:rPr>
            <w:rStyle w:val="a9"/>
            <w:rFonts w:ascii="Times New Roman" w:eastAsia="Times New Roman" w:hAnsi="Times New Roman" w:cs="Times New Roman"/>
            <w:sz w:val="24"/>
            <w:szCs w:val="24"/>
            <w:u w:val="none"/>
          </w:rPr>
          <w:t>http://moodle.imc.tomsk.ru/mod/bigbluebuttonbn/view.php?id=2712</w:t>
        </w:r>
      </w:hyperlink>
    </w:p>
    <w:p w:rsidR="00220773" w:rsidRPr="00B04F40" w:rsidRDefault="00C67EC0" w:rsidP="00825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220773" w:rsidRPr="00B04F40">
          <w:rPr>
            <w:rStyle w:val="a9"/>
            <w:rFonts w:ascii="Times New Roman" w:eastAsia="Times New Roman" w:hAnsi="Times New Roman" w:cs="Times New Roman"/>
            <w:sz w:val="24"/>
            <w:szCs w:val="24"/>
            <w:u w:val="none"/>
          </w:rPr>
          <w:t>http://moodle.imc.tomsk.ru/mod/bigbluebuttonbn/view.php?id=2824</w:t>
        </w:r>
      </w:hyperlink>
    </w:p>
    <w:p w:rsidR="0082593E" w:rsidRPr="00B04F40" w:rsidRDefault="0082593E" w:rsidP="00825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593E" w:rsidRDefault="00603BA9" w:rsidP="0082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4F40">
        <w:rPr>
          <w:rFonts w:ascii="Times New Roman" w:eastAsia="Times New Roman" w:hAnsi="Times New Roman" w:cs="Times New Roman"/>
          <w:b/>
          <w:sz w:val="24"/>
          <w:szCs w:val="24"/>
        </w:rPr>
        <w:t>Глоссарий</w:t>
      </w:r>
    </w:p>
    <w:p w:rsidR="00072176" w:rsidRPr="00B04F40" w:rsidRDefault="00072176" w:rsidP="008259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2B2B" w:rsidRPr="00B04F40" w:rsidRDefault="00CE0F9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>УСТОЙЧИВОЕ РАЗВИТИЕ, Sustainable development - развитие общества, отвечающее балансу его экологических, социальных и экономических потребностей в настоящем и не ущемляющее возможности удовлетворять собственные потребности будущих поколений. Средством достижения такого баланса выступает культура (культура в устойчивом развитии, культура для устойчивого развития, культура как устойчивое развитие). При устойчивом развитии общества повышается качество жизни человека, а воздействие на окружающую среду не разрушает природную основу жизни человечества. Характеризуется социальной стабильностью (равноправие, социальная справедливость, мир), экологической безопасностью (неснижение экологического качества окружающей природной среды) и устойчивым, социально ориентированным экономическим ростом (инклюзивная экономика) в рамках хозяйственной емкости биосферы. Термин закреплен в документах ООН, законодательстве Российской Федерации и всех стран мира.</w:t>
      </w:r>
    </w:p>
    <w:p w:rsidR="0082593E" w:rsidRPr="00B04F40" w:rsidRDefault="00CE0F9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>ПРИНЦИПЫ УСТОЙЧИВОГО РАЗВИТИЯ: - Каждый человек имеет право на здоровую и плодотворную жизнь в гармонии с природой, на жизнь в экологически чистой и благоприятной для него окружающей среде. - Социально-экономическое развитие должно быть направлено на улучшение качества жизни людей (укрепление здоровья, повышение продолжительности жизни, получение необходимого образования, гарантию свобод, прав и т.д.). - Развитие должно реализоваться таким образом, чтобы в равной мере обеспечить возможность удовлетворения основных жизненных потребностей как нынешнего, так и будущих поколений при сохранении качества окружающей природной среды. - Сохранение качества окружающей природной среды должно составлять неотъемлемую часть процесса экономического развития и решения социальных вопросов и не должно рассматриваться в отрыве от него. - Устранение всех форм насилия над человеком и природой, прежде всего войн, террора и экоцида, поскольку мир, развитие общества и природа взаимозависимы и неразделимы. - Сохранение всех культур, в том числе малых, коренных народов. - Развитие международного сотрудничества и глобального партнерства в целях сохранения целостности экосистемы Земли, восстановления нарушенных экосистем. - Экологизация сознания и мировоззрения человека, радикальная переориентация системы воспитания, образования, морали, ориентированных на возвышение интеллектуально-духовных ценностей по отношению к материально-вещественным (Конференция Организации Объединенных Наций по окружающей среде и развитию, Рио-де-Жане</w:t>
      </w:r>
      <w:r w:rsidR="0082593E" w:rsidRPr="00B04F40">
        <w:rPr>
          <w:rFonts w:ascii="Times New Roman" w:hAnsi="Times New Roman" w:cs="Times New Roman"/>
          <w:sz w:val="24"/>
          <w:szCs w:val="24"/>
        </w:rPr>
        <w:t>йро, 1992 г.).</w:t>
      </w:r>
    </w:p>
    <w:p w:rsidR="00CE0F9E" w:rsidRPr="00B04F40" w:rsidRDefault="00CE0F9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>ЦЕЛИ УСТОЙЧИВОГО РАЗВИТИЯ (ЦУР) – направления действий человечества в интересах устойчивого развития, представленные в Повестке дня в области устойчивого развития на период до 2030 г. (Саммит ООН, 2015 г.). Являются продолжением Целей развития тысячелетия, принятых в 2000 году и действовавших до 2015 года. За это время совместными усилиями стран мира удалось почти вдвое сократить процент людей, живущих за чертой бедности, почти вполовину уменьшить детскую и материнскую смертность, значительно продвинуться в деле борьбы с такими болезнями, как ВИЧ и малярия. ЦУР включают 17 целей и 169 задач, которые носят ком</w:t>
      </w:r>
      <w:r w:rsidRPr="00B04F40">
        <w:rPr>
          <w:rFonts w:ascii="Times New Roman" w:hAnsi="Times New Roman" w:cs="Times New Roman"/>
          <w:sz w:val="24"/>
          <w:szCs w:val="24"/>
        </w:rPr>
        <w:lastRenderedPageBreak/>
        <w:t>плексный и неделимый характер и обеспечивают сбалансированность всех трех компонентов устойчивого развития: экономического, социального и экологического.</w:t>
      </w:r>
    </w:p>
    <w:p w:rsidR="0082593E" w:rsidRPr="00B04F40" w:rsidRDefault="0082593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 xml:space="preserve">ТЕМАТИЧЕСКИЕ ГРУППЫ ЦУР: </w:t>
      </w:r>
    </w:p>
    <w:p w:rsidR="0082593E" w:rsidRPr="00B04F40" w:rsidRDefault="00CE0F9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 xml:space="preserve">планета (экологическое равновесие, качество окружающей природной среды): ЦУР 6,13,14,15; </w:t>
      </w:r>
    </w:p>
    <w:p w:rsidR="0082593E" w:rsidRPr="00B04F40" w:rsidRDefault="00CE0F9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 xml:space="preserve">благосостояние (развитие экономики при неухудщении качества природной среды): ЦУР 1,2,8,9,10,12; </w:t>
      </w:r>
    </w:p>
    <w:p w:rsidR="0082593E" w:rsidRPr="00B04F40" w:rsidRDefault="00CE0F9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 xml:space="preserve">люди (социальная устойчивость, решение социальных проблем общества): ЦУР1,2,3,4,5; </w:t>
      </w:r>
    </w:p>
    <w:p w:rsidR="0082593E" w:rsidRPr="00B04F40" w:rsidRDefault="00CE0F9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 xml:space="preserve">мир (ненасильственные пути решения конфликтов): ЦУР16; </w:t>
      </w:r>
    </w:p>
    <w:p w:rsidR="0082593E" w:rsidRPr="00B04F40" w:rsidRDefault="00CE0F9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 xml:space="preserve">местное сообщество (его устойчивое развитие): ЦУР10,11; </w:t>
      </w:r>
    </w:p>
    <w:p w:rsidR="00CE0F9E" w:rsidRPr="00B04F40" w:rsidRDefault="00CE0F9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>сотрудничество: ЦУР17.</w:t>
      </w:r>
    </w:p>
    <w:p w:rsidR="00CE0F9E" w:rsidRPr="00B04F40" w:rsidRDefault="00CE0F9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>ИНДИКАТОРЫ УСТОЙЧИВОГО РАЗВИТИЯ – качественно-количественные показатели, позволяющие судить о состоянии или изменении экономических, социальных или экологических характеристик устойчивого развития (социально ориентированной и экологически безопасной экономики, экологического равновесия, социальных проблем и др.).</w:t>
      </w:r>
    </w:p>
    <w:p w:rsidR="00CE0F9E" w:rsidRPr="00B04F40" w:rsidRDefault="00CE0F9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>ОБРАЗОВАНИЕ ДЛЯ УСТОЙЧИВОГО РАЗВИТИЯ (ОУР) – глобальный образовательный проект; направление развития мирового образовательного процесса, сложившееся во второй половине 20 столетия. Ориентировано на формирование культуры устойчивого развития. Условие и приоритетное средство достижения Целей устойчивого развития. Рассматривает глобальные проблемы и ЦУР. Исходит из взаимозависимости экологических, экономических и социальных процессов в глобальном мире, их проявлений на глобальном, локальном и личностном уровнях, преемственности развития культуры настоящего и будущего с опорой на традиции, ядро культуры. Во многих странах мира ОУР развивается на основе экологического образования (образования в области окружающей среды). Источники конструирования его содержания – наука экология, экономические теории, политология, социология, глобалистика, футурология, культурология, психология, право, а также искусство, литература, фольклор, традиции. Содержание образования включает когнитивный, социальноэмоциональный и практический компоненты.</w:t>
      </w:r>
    </w:p>
    <w:p w:rsidR="00CE0F9E" w:rsidRPr="00B04F40" w:rsidRDefault="003E1C6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>ЭКОЛОГИЧЕСКОЕ ОБРАЗОВАНИЕ ДЛЯ УСТОЙЧИВОГО РАЗВИТИЯ (синоним – интегрированное экологическое образование) – естественнонаучно-гуманитарное образование в области устойчивости социоприродных экосистем, возникающих в них экологических проблем, путей достижения Целей устойчивого развития, реализующееся через все учебные предметы и виды деятельности обучающихся путем метапредметной и транспредметной экологизации образования, направленное на формирование пространственно-временного экосистемного мышления, глобальной компетенции, экологически ответственного поведения на основе экологического императива, основ культуры устойчивого развития.</w:t>
      </w:r>
    </w:p>
    <w:p w:rsidR="003E1C6E" w:rsidRPr="00B04F40" w:rsidRDefault="003E1C6E" w:rsidP="008259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4F40">
        <w:rPr>
          <w:rFonts w:ascii="Times New Roman" w:hAnsi="Times New Roman" w:cs="Times New Roman"/>
          <w:sz w:val="24"/>
          <w:szCs w:val="24"/>
        </w:rPr>
        <w:t>ЭКОЛОГИЗАЦИЯ ОБРАЗОВАНИЯ – объективно идущий процесс и результат проникновения в содержание образования экологических знаний, способов познания, ценностей и оценок. Предметная экологизация – процесс и результат включения в содержание учебных предметов подчиненного их целям учебного материала экологической направленности. Межпредметная экологизация – процесс и результат заимствования фрагментов экологического содержания смежными учебными предметами. Метапредметная экологизация – процесс и результат формирования на одном или нескольких учебных предметах метапредметных экологических знаний и умений для их использования всеми учебными предметами. Транспредметная экологизация – процесс и результат скоординированного формирования сквозных ценностно-мировоззренческих линий содержания, направленных на достижение общекультурных личностных результатов. Сочетание всех уровней экологизации образования является условием формирования экологической культуры обучающегося.</w:t>
      </w:r>
    </w:p>
    <w:p w:rsidR="00603BA9" w:rsidRPr="00B04F40" w:rsidRDefault="0082593E" w:rsidP="00851F01">
      <w:pPr>
        <w:spacing w:after="0" w:line="240" w:lineRule="auto"/>
        <w:ind w:firstLine="720"/>
        <w:jc w:val="both"/>
      </w:pPr>
      <w:r w:rsidRPr="00B04F40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ДОРОЖНАЯ КАРТА 2030 ГЛОБАЛЬНОЙ ПРОГРАММЫ ДЕЙСТВИЙ </w:t>
      </w:r>
      <w:r w:rsidR="003E1C6E" w:rsidRPr="00B04F40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>ПО ОБРАЗОВАНИЮ ДЛЯ УСТОЙЧИВОГО РАЗВИТИЯ</w:t>
      </w:r>
      <w:r w:rsidR="003E1C6E" w:rsidRPr="00B04F40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Pr="00B04F40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>(далее ГПД)</w:t>
      </w:r>
      <w:r w:rsidRPr="00B04F40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="003E1C6E" w:rsidRPr="00B04F4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направлена на переориентацию и укрепление образования и обучения в целях содействия УР.</w:t>
      </w:r>
      <w:r w:rsidRPr="00B04F4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</w:p>
    <w:p w:rsidR="003E1C6E" w:rsidRDefault="003E1C6E" w:rsidP="008259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F24357" w:rsidRDefault="00F24357" w:rsidP="008259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F24357" w:rsidRDefault="00F24357" w:rsidP="008259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F24357" w:rsidRDefault="00F24357" w:rsidP="008259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F24357" w:rsidRDefault="00F24357" w:rsidP="008259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F24357" w:rsidRDefault="00F24357" w:rsidP="008259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p w:rsidR="00F24357" w:rsidRPr="00F24357" w:rsidRDefault="00F2435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  <w:r w:rsidRPr="00F24357">
        <w:rPr>
          <w:rFonts w:ascii="Times New Roman" w:hAnsi="Times New Roman" w:cs="Times New Roman"/>
          <w:sz w:val="16"/>
          <w:szCs w:val="16"/>
          <w:lang w:eastAsia="en-US"/>
        </w:rPr>
        <w:t>Приложение 2 к приказу МАУ ИМЦ</w:t>
      </w:r>
    </w:p>
    <w:p w:rsidR="00F24357" w:rsidRPr="00F24357" w:rsidRDefault="00F24357" w:rsidP="00F243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en-US"/>
        </w:rPr>
      </w:pPr>
      <w:r w:rsidRPr="00F24357"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от ___</w:t>
      </w:r>
      <w:r>
        <w:rPr>
          <w:rFonts w:ascii="Times New Roman" w:hAnsi="Times New Roman" w:cs="Times New Roman"/>
          <w:sz w:val="16"/>
          <w:szCs w:val="16"/>
          <w:lang w:eastAsia="en-US"/>
        </w:rPr>
        <w:t>_________________№</w:t>
      </w:r>
      <w:r w:rsidRPr="00F24357">
        <w:rPr>
          <w:rFonts w:ascii="Times New Roman" w:hAnsi="Times New Roman" w:cs="Times New Roman"/>
          <w:sz w:val="16"/>
          <w:szCs w:val="16"/>
          <w:lang w:eastAsia="en-US"/>
        </w:rPr>
        <w:t>______</w:t>
      </w:r>
    </w:p>
    <w:p w:rsidR="00F24357" w:rsidRPr="00F24357" w:rsidRDefault="00F24357" w:rsidP="00F24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357" w:rsidRDefault="00F24357" w:rsidP="00F24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357">
        <w:rPr>
          <w:rFonts w:ascii="Times New Roman" w:hAnsi="Times New Roman" w:cs="Times New Roman"/>
          <w:b/>
          <w:sz w:val="24"/>
          <w:szCs w:val="24"/>
        </w:rPr>
        <w:t xml:space="preserve">Состав оргкомитета </w:t>
      </w:r>
    </w:p>
    <w:p w:rsidR="00F24357" w:rsidRPr="00F24357" w:rsidRDefault="00F24357" w:rsidP="00F24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Всероссийского</w:t>
      </w:r>
      <w:r w:rsidRPr="00F243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Pr="00F243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мумотиков «Мотиваторы с юмором»</w:t>
      </w:r>
    </w:p>
    <w:p w:rsidR="00F24357" w:rsidRPr="00F24357" w:rsidRDefault="00F24357" w:rsidP="00F24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24357" w:rsidRPr="00F24357" w:rsidRDefault="00F24357" w:rsidP="00F2435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357">
        <w:rPr>
          <w:rFonts w:ascii="Times New Roman" w:eastAsia="Times New Roman" w:hAnsi="Times New Roman" w:cs="Times New Roman"/>
          <w:sz w:val="24"/>
          <w:szCs w:val="24"/>
        </w:rPr>
        <w:t>Захлебный Анатолий Никифорович, академик РАО ФГБНУ «Институт стра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тегии развития образования РАО» </w:t>
      </w:r>
      <w:r w:rsidRPr="00F24357">
        <w:rPr>
          <w:rFonts w:ascii="Times New Roman" w:eastAsia="Times New Roman" w:hAnsi="Times New Roman" w:cs="Times New Roman"/>
          <w:sz w:val="24"/>
          <w:szCs w:val="24"/>
        </w:rPr>
        <w:t>(по согласованию).</w:t>
      </w:r>
    </w:p>
    <w:p w:rsidR="00F24357" w:rsidRPr="00F24357" w:rsidRDefault="00F24357" w:rsidP="00F2435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357">
        <w:rPr>
          <w:rFonts w:ascii="Times New Roman" w:eastAsia="Times New Roman" w:hAnsi="Times New Roman" w:cs="Times New Roman"/>
          <w:sz w:val="24"/>
          <w:szCs w:val="24"/>
        </w:rPr>
        <w:t>Дзятковская Елена Николаевна, д.б.н., профессор, руководитель сетевой секции «Экологическое образование для устойчивого развития в глобальном мире» кафедры ЮНЕСКО по проблемам больших городов Факультета глобальных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роцессов МГУ им М.В. Ломоносова </w:t>
      </w:r>
      <w:r w:rsidRPr="00F24357">
        <w:rPr>
          <w:rFonts w:ascii="Times New Roman" w:eastAsia="Times New Roman" w:hAnsi="Times New Roman" w:cs="Times New Roman"/>
          <w:sz w:val="24"/>
          <w:szCs w:val="24"/>
        </w:rPr>
        <w:t>(по согласованию).</w:t>
      </w:r>
    </w:p>
    <w:p w:rsidR="00F24357" w:rsidRPr="00F24357" w:rsidRDefault="00F24357" w:rsidP="00F2435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357">
        <w:rPr>
          <w:rFonts w:ascii="Times New Roman" w:eastAsia="Times New Roman" w:hAnsi="Times New Roman" w:cs="Times New Roman"/>
          <w:sz w:val="24"/>
          <w:szCs w:val="24"/>
        </w:rPr>
        <w:t>Попова Альбина Ивановна, старший научный сотрудник лаборатории дидактики и философии образовани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я, кандидат педагогических наук </w:t>
      </w:r>
      <w:r w:rsidRPr="00F24357">
        <w:rPr>
          <w:rFonts w:ascii="Times New Roman" w:eastAsia="Times New Roman" w:hAnsi="Times New Roman" w:cs="Times New Roman"/>
          <w:sz w:val="24"/>
          <w:szCs w:val="24"/>
        </w:rPr>
        <w:t>(по согласованию).</w:t>
      </w:r>
    </w:p>
    <w:p w:rsidR="00F24357" w:rsidRPr="00F24357" w:rsidRDefault="00F24357" w:rsidP="00F2435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357">
        <w:rPr>
          <w:rFonts w:ascii="Times New Roman" w:eastAsia="Times New Roman" w:hAnsi="Times New Roman" w:cs="Times New Roman"/>
          <w:sz w:val="24"/>
          <w:szCs w:val="24"/>
        </w:rPr>
        <w:t>Пустовалова Вега Вадимовна, к.п.н., директор МАУ ИМЦ г. Томска, координатор партнёрства «Учимся жить устойчиво в глобальном мире», эксперт сетевой секции «Экологическое образование для устойчивого развития в глобальном мире» кафедры ЮНЕСКО по проблемам больших городов Факультета глобальных процессов МГУ им М.В. Ломоносова.</w:t>
      </w:r>
    </w:p>
    <w:p w:rsidR="00F24357" w:rsidRPr="00F24357" w:rsidRDefault="00F24357" w:rsidP="00F2435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357">
        <w:rPr>
          <w:rFonts w:ascii="Times New Roman" w:eastAsia="Times New Roman" w:hAnsi="Times New Roman" w:cs="Times New Roman"/>
          <w:sz w:val="24"/>
          <w:szCs w:val="24"/>
        </w:rPr>
        <w:t>Ледяева Любовь Николаевна, старший воспитатель МАДОУ № 94 г. Томска, муниципальный тьютор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(по согласованию)</w:t>
      </w:r>
      <w:r w:rsidRPr="00F243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4357" w:rsidRPr="00F24357" w:rsidRDefault="00F24357" w:rsidP="00F2435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357">
        <w:rPr>
          <w:rFonts w:ascii="Times New Roman" w:eastAsia="Times New Roman" w:hAnsi="Times New Roman" w:cs="Times New Roman"/>
          <w:sz w:val="24"/>
          <w:szCs w:val="24"/>
        </w:rPr>
        <w:t xml:space="preserve">Шахрай Екатерина Анатольевна, старший воспитатель МАДОУ № 96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г. Томска, муниципальный тьютор </w:t>
      </w:r>
      <w:r w:rsidRPr="00F24357">
        <w:rPr>
          <w:rFonts w:ascii="Times New Roman" w:eastAsia="Times New Roman" w:hAnsi="Times New Roman" w:cs="Times New Roman"/>
          <w:sz w:val="24"/>
          <w:szCs w:val="24"/>
        </w:rPr>
        <w:t>(по согласованию).</w:t>
      </w:r>
    </w:p>
    <w:p w:rsidR="00F24357" w:rsidRPr="00F24357" w:rsidRDefault="00F24357" w:rsidP="00F2435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357">
        <w:rPr>
          <w:rFonts w:ascii="Times New Roman" w:eastAsia="Times New Roman" w:hAnsi="Times New Roman" w:cs="Times New Roman"/>
          <w:sz w:val="24"/>
          <w:szCs w:val="24"/>
        </w:rPr>
        <w:t>Селиверова Надежда Викторовна, старший воспитатель МАДОУ № 38 г. Томска, муниипальн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ый тьютор </w:t>
      </w:r>
      <w:r w:rsidRPr="00F24357">
        <w:rPr>
          <w:rFonts w:ascii="Times New Roman" w:eastAsia="Times New Roman" w:hAnsi="Times New Roman" w:cs="Times New Roman"/>
          <w:sz w:val="24"/>
          <w:szCs w:val="24"/>
        </w:rPr>
        <w:t>(по согласованию).</w:t>
      </w:r>
    </w:p>
    <w:p w:rsidR="00F24357" w:rsidRPr="00F24357" w:rsidRDefault="00F24357" w:rsidP="00F2435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357">
        <w:rPr>
          <w:rFonts w:ascii="Times New Roman" w:eastAsia="Times New Roman" w:hAnsi="Times New Roman" w:cs="Times New Roman"/>
          <w:sz w:val="24"/>
          <w:szCs w:val="24"/>
        </w:rPr>
        <w:t>Осипова Оксана Александровна, заместит</w:t>
      </w:r>
      <w:r>
        <w:rPr>
          <w:rFonts w:ascii="Times New Roman" w:eastAsia="Times New Roman" w:hAnsi="Times New Roman" w:cs="Times New Roman"/>
          <w:sz w:val="24"/>
          <w:szCs w:val="24"/>
        </w:rPr>
        <w:t>ель директора, методист МАУ ИМЦ.</w:t>
      </w:r>
    </w:p>
    <w:p w:rsidR="00F24357" w:rsidRPr="00F24357" w:rsidRDefault="00F24357" w:rsidP="00F2435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357">
        <w:rPr>
          <w:rFonts w:ascii="Times New Roman" w:eastAsia="Times New Roman" w:hAnsi="Times New Roman" w:cs="Times New Roman"/>
          <w:sz w:val="24"/>
          <w:szCs w:val="24"/>
        </w:rPr>
        <w:t xml:space="preserve">Примакова Ирина </w:t>
      </w:r>
      <w:r>
        <w:rPr>
          <w:rFonts w:ascii="Times New Roman" w:eastAsia="Times New Roman" w:hAnsi="Times New Roman" w:cs="Times New Roman"/>
          <w:sz w:val="24"/>
          <w:szCs w:val="24"/>
        </w:rPr>
        <w:t>Александровна, методист МАУ ИМЦ.</w:t>
      </w:r>
    </w:p>
    <w:p w:rsidR="00F24357" w:rsidRPr="00F24357" w:rsidRDefault="00F24357" w:rsidP="00F24357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357">
        <w:rPr>
          <w:rFonts w:ascii="Times New Roman" w:eastAsia="Times New Roman" w:hAnsi="Times New Roman" w:cs="Times New Roman"/>
          <w:sz w:val="24"/>
          <w:szCs w:val="24"/>
        </w:rPr>
        <w:t>Фатеева Ольга Ивановна, методист МАУ ИМЦ.</w:t>
      </w:r>
    </w:p>
    <w:p w:rsidR="00F24357" w:rsidRPr="0082593E" w:rsidRDefault="00F24357" w:rsidP="008259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sectPr w:rsidR="00F24357" w:rsidRPr="0082593E" w:rsidSect="00351F52">
      <w:footerReference w:type="default" r:id="rId36"/>
      <w:pgSz w:w="11906" w:h="16838"/>
      <w:pgMar w:top="737" w:right="567" w:bottom="737" w:left="1276" w:header="709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EC0" w:rsidRDefault="00C67EC0">
      <w:pPr>
        <w:spacing w:after="0" w:line="240" w:lineRule="auto"/>
      </w:pPr>
      <w:r>
        <w:separator/>
      </w:r>
    </w:p>
  </w:endnote>
  <w:endnote w:type="continuationSeparator" w:id="0">
    <w:p w:rsidR="00C67EC0" w:rsidRDefault="00C67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+mn-ea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A40" w:rsidRDefault="000133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A37A40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B0682F">
      <w:rPr>
        <w:rFonts w:ascii="Times New Roman" w:eastAsia="Times New Roman" w:hAnsi="Times New Roman" w:cs="Times New Roman"/>
        <w:noProof/>
        <w:color w:val="000000"/>
        <w:sz w:val="24"/>
        <w:szCs w:val="24"/>
      </w:rPr>
      <w:t>4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A37A40" w:rsidRDefault="00A37A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EC0" w:rsidRDefault="00C67EC0">
      <w:pPr>
        <w:spacing w:after="0" w:line="240" w:lineRule="auto"/>
      </w:pPr>
      <w:r>
        <w:separator/>
      </w:r>
    </w:p>
  </w:footnote>
  <w:footnote w:type="continuationSeparator" w:id="0">
    <w:p w:rsidR="00C67EC0" w:rsidRDefault="00C67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B30D5"/>
    <w:multiLevelType w:val="hybridMultilevel"/>
    <w:tmpl w:val="15CA2DC2"/>
    <w:lvl w:ilvl="0" w:tplc="039CFA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C0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879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F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8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58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CD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C97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A8D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81A12"/>
    <w:multiLevelType w:val="hybridMultilevel"/>
    <w:tmpl w:val="98822BA6"/>
    <w:lvl w:ilvl="0" w:tplc="6792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67DA1"/>
    <w:multiLevelType w:val="multilevel"/>
    <w:tmpl w:val="D3283A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3436DB2"/>
    <w:multiLevelType w:val="multilevel"/>
    <w:tmpl w:val="960821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064446"/>
    <w:multiLevelType w:val="hybridMultilevel"/>
    <w:tmpl w:val="C3589334"/>
    <w:lvl w:ilvl="0" w:tplc="AD1474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C0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4879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2F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2E81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5858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CD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9C97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A8D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300D3"/>
    <w:multiLevelType w:val="hybridMultilevel"/>
    <w:tmpl w:val="77E294BE"/>
    <w:lvl w:ilvl="0" w:tplc="A65804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B691F"/>
    <w:multiLevelType w:val="multilevel"/>
    <w:tmpl w:val="492EE38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84255CD"/>
    <w:multiLevelType w:val="hybridMultilevel"/>
    <w:tmpl w:val="BE729E2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31B35"/>
    <w:multiLevelType w:val="multilevel"/>
    <w:tmpl w:val="B34CFB9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67BA5"/>
    <w:multiLevelType w:val="multilevel"/>
    <w:tmpl w:val="83E8F5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F507418"/>
    <w:multiLevelType w:val="multilevel"/>
    <w:tmpl w:val="02AE2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F802DA2"/>
    <w:multiLevelType w:val="multilevel"/>
    <w:tmpl w:val="A6D81D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A6653A"/>
    <w:multiLevelType w:val="hybridMultilevel"/>
    <w:tmpl w:val="68C004F2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E0418"/>
    <w:multiLevelType w:val="multilevel"/>
    <w:tmpl w:val="24402FC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5FF21EB0"/>
    <w:multiLevelType w:val="hybridMultilevel"/>
    <w:tmpl w:val="240670EE"/>
    <w:lvl w:ilvl="0" w:tplc="226E34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05389"/>
    <w:multiLevelType w:val="multilevel"/>
    <w:tmpl w:val="041CFD3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10B0D5C"/>
    <w:multiLevelType w:val="multilevel"/>
    <w:tmpl w:val="6AB636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3A30AC8"/>
    <w:multiLevelType w:val="hybridMultilevel"/>
    <w:tmpl w:val="899A6458"/>
    <w:lvl w:ilvl="0" w:tplc="D3169E7C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9"/>
  </w:num>
  <w:num w:numId="5">
    <w:abstractNumId w:val="4"/>
  </w:num>
  <w:num w:numId="6">
    <w:abstractNumId w:val="11"/>
  </w:num>
  <w:num w:numId="7">
    <w:abstractNumId w:val="16"/>
  </w:num>
  <w:num w:numId="8">
    <w:abstractNumId w:val="0"/>
  </w:num>
  <w:num w:numId="9">
    <w:abstractNumId w:val="17"/>
  </w:num>
  <w:num w:numId="10">
    <w:abstractNumId w:val="12"/>
  </w:num>
  <w:num w:numId="11">
    <w:abstractNumId w:val="9"/>
  </w:num>
  <w:num w:numId="12">
    <w:abstractNumId w:val="1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5"/>
  </w:num>
  <w:num w:numId="18">
    <w:abstractNumId w:val="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"/>
  </w:num>
  <w:num w:numId="22">
    <w:abstractNumId w:val="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2256"/>
    <w:rsid w:val="000133A7"/>
    <w:rsid w:val="0003235B"/>
    <w:rsid w:val="0003620F"/>
    <w:rsid w:val="00072176"/>
    <w:rsid w:val="000A7D46"/>
    <w:rsid w:val="000B69DC"/>
    <w:rsid w:val="000E708D"/>
    <w:rsid w:val="001A1888"/>
    <w:rsid w:val="001A2E61"/>
    <w:rsid w:val="001B6F79"/>
    <w:rsid w:val="001E5234"/>
    <w:rsid w:val="001E551D"/>
    <w:rsid w:val="00220773"/>
    <w:rsid w:val="00220798"/>
    <w:rsid w:val="00256FB6"/>
    <w:rsid w:val="00286E7B"/>
    <w:rsid w:val="002A4E51"/>
    <w:rsid w:val="002B669F"/>
    <w:rsid w:val="002F257B"/>
    <w:rsid w:val="002F383A"/>
    <w:rsid w:val="002F60FE"/>
    <w:rsid w:val="00313374"/>
    <w:rsid w:val="00331256"/>
    <w:rsid w:val="00331508"/>
    <w:rsid w:val="0033436A"/>
    <w:rsid w:val="00351F52"/>
    <w:rsid w:val="0036011D"/>
    <w:rsid w:val="00364721"/>
    <w:rsid w:val="00373016"/>
    <w:rsid w:val="003734B8"/>
    <w:rsid w:val="003A2B03"/>
    <w:rsid w:val="003D4D12"/>
    <w:rsid w:val="003E1C6E"/>
    <w:rsid w:val="003F3D45"/>
    <w:rsid w:val="0040258E"/>
    <w:rsid w:val="00406C19"/>
    <w:rsid w:val="00422143"/>
    <w:rsid w:val="004647AC"/>
    <w:rsid w:val="004C3477"/>
    <w:rsid w:val="004D0A8D"/>
    <w:rsid w:val="004E62E5"/>
    <w:rsid w:val="004F7AD3"/>
    <w:rsid w:val="005000F3"/>
    <w:rsid w:val="00510561"/>
    <w:rsid w:val="005209E4"/>
    <w:rsid w:val="00526436"/>
    <w:rsid w:val="005566C6"/>
    <w:rsid w:val="005713F6"/>
    <w:rsid w:val="005902F0"/>
    <w:rsid w:val="005A5932"/>
    <w:rsid w:val="005B0B87"/>
    <w:rsid w:val="005C2C9B"/>
    <w:rsid w:val="005D7BAA"/>
    <w:rsid w:val="00603BA9"/>
    <w:rsid w:val="00631D89"/>
    <w:rsid w:val="00646216"/>
    <w:rsid w:val="00651B05"/>
    <w:rsid w:val="0065718E"/>
    <w:rsid w:val="00664BAE"/>
    <w:rsid w:val="0066703B"/>
    <w:rsid w:val="006C0340"/>
    <w:rsid w:val="006C6AD9"/>
    <w:rsid w:val="006E1DA9"/>
    <w:rsid w:val="006F303B"/>
    <w:rsid w:val="00702BC7"/>
    <w:rsid w:val="007159BB"/>
    <w:rsid w:val="00757EC8"/>
    <w:rsid w:val="007A26EC"/>
    <w:rsid w:val="007A5BA4"/>
    <w:rsid w:val="007D1DF7"/>
    <w:rsid w:val="007D329D"/>
    <w:rsid w:val="007E265C"/>
    <w:rsid w:val="007F5075"/>
    <w:rsid w:val="007F6D02"/>
    <w:rsid w:val="008175D5"/>
    <w:rsid w:val="0082593E"/>
    <w:rsid w:val="00831F27"/>
    <w:rsid w:val="00837CF6"/>
    <w:rsid w:val="00851F01"/>
    <w:rsid w:val="008776FB"/>
    <w:rsid w:val="008819F1"/>
    <w:rsid w:val="00887821"/>
    <w:rsid w:val="00892B18"/>
    <w:rsid w:val="008A2DC8"/>
    <w:rsid w:val="008D1AE7"/>
    <w:rsid w:val="00912452"/>
    <w:rsid w:val="00937074"/>
    <w:rsid w:val="00941F38"/>
    <w:rsid w:val="009443CA"/>
    <w:rsid w:val="00951374"/>
    <w:rsid w:val="0095335E"/>
    <w:rsid w:val="00960937"/>
    <w:rsid w:val="009617A9"/>
    <w:rsid w:val="0099617E"/>
    <w:rsid w:val="009B61ED"/>
    <w:rsid w:val="009C44BE"/>
    <w:rsid w:val="009C6873"/>
    <w:rsid w:val="009F7369"/>
    <w:rsid w:val="00A15F95"/>
    <w:rsid w:val="00A1731C"/>
    <w:rsid w:val="00A37A40"/>
    <w:rsid w:val="00A46DBB"/>
    <w:rsid w:val="00A54914"/>
    <w:rsid w:val="00A76448"/>
    <w:rsid w:val="00A81B8C"/>
    <w:rsid w:val="00AA0AA3"/>
    <w:rsid w:val="00AB09D1"/>
    <w:rsid w:val="00AC450F"/>
    <w:rsid w:val="00AE3BE6"/>
    <w:rsid w:val="00B04F40"/>
    <w:rsid w:val="00B0682F"/>
    <w:rsid w:val="00B335AE"/>
    <w:rsid w:val="00B42E78"/>
    <w:rsid w:val="00B62B2B"/>
    <w:rsid w:val="00B64021"/>
    <w:rsid w:val="00B802AB"/>
    <w:rsid w:val="00B90351"/>
    <w:rsid w:val="00BC38DF"/>
    <w:rsid w:val="00BC408D"/>
    <w:rsid w:val="00BE6B43"/>
    <w:rsid w:val="00C2019C"/>
    <w:rsid w:val="00C25000"/>
    <w:rsid w:val="00C27DC2"/>
    <w:rsid w:val="00C34EE8"/>
    <w:rsid w:val="00C4550A"/>
    <w:rsid w:val="00C67763"/>
    <w:rsid w:val="00C67EC0"/>
    <w:rsid w:val="00C71BD9"/>
    <w:rsid w:val="00C9292F"/>
    <w:rsid w:val="00CD189E"/>
    <w:rsid w:val="00CD707B"/>
    <w:rsid w:val="00CE0F9E"/>
    <w:rsid w:val="00D04A7D"/>
    <w:rsid w:val="00D05B0D"/>
    <w:rsid w:val="00D206CE"/>
    <w:rsid w:val="00D21CA9"/>
    <w:rsid w:val="00DC26C3"/>
    <w:rsid w:val="00DD50B1"/>
    <w:rsid w:val="00DD7DAB"/>
    <w:rsid w:val="00DE3DA1"/>
    <w:rsid w:val="00DE540B"/>
    <w:rsid w:val="00DE6A70"/>
    <w:rsid w:val="00E071F9"/>
    <w:rsid w:val="00E26A02"/>
    <w:rsid w:val="00E601FE"/>
    <w:rsid w:val="00E72BD4"/>
    <w:rsid w:val="00EA171E"/>
    <w:rsid w:val="00EA4D14"/>
    <w:rsid w:val="00EB630A"/>
    <w:rsid w:val="00EB72B3"/>
    <w:rsid w:val="00EC28E9"/>
    <w:rsid w:val="00ED4CD7"/>
    <w:rsid w:val="00EF0299"/>
    <w:rsid w:val="00EF4468"/>
    <w:rsid w:val="00F11075"/>
    <w:rsid w:val="00F1383A"/>
    <w:rsid w:val="00F24357"/>
    <w:rsid w:val="00F33D4C"/>
    <w:rsid w:val="00F92256"/>
    <w:rsid w:val="00FB7CEA"/>
    <w:rsid w:val="00FC5E49"/>
    <w:rsid w:val="00FD57B7"/>
    <w:rsid w:val="00FE6376"/>
    <w:rsid w:val="00FF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B8D1"/>
  <w15:docId w15:val="{39139B98-B721-422F-8694-822927B8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33A7"/>
  </w:style>
  <w:style w:type="paragraph" w:styleId="1">
    <w:name w:val="heading 1"/>
    <w:basedOn w:val="a"/>
    <w:next w:val="a"/>
    <w:rsid w:val="000133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133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133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133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0133A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0133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133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133A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133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133A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0133A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Normal (Web)"/>
    <w:basedOn w:val="a"/>
    <w:uiPriority w:val="99"/>
    <w:unhideWhenUsed/>
    <w:rsid w:val="003E1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E1C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3E1C6E"/>
    <w:rPr>
      <w:color w:val="0000FF" w:themeColor="hyperlink"/>
      <w:u w:val="single"/>
    </w:rPr>
  </w:style>
  <w:style w:type="table" w:styleId="aa">
    <w:name w:val="Table Grid"/>
    <w:basedOn w:val="a1"/>
    <w:uiPriority w:val="39"/>
    <w:rsid w:val="009443CA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F60FE"/>
    <w:pPr>
      <w:spacing w:after="200" w:line="276" w:lineRule="auto"/>
    </w:pPr>
  </w:style>
  <w:style w:type="paragraph" w:styleId="ab">
    <w:name w:val="No Spacing"/>
    <w:qFormat/>
    <w:rsid w:val="00A15F95"/>
    <w:pPr>
      <w:spacing w:after="0" w:line="240" w:lineRule="auto"/>
    </w:pPr>
    <w:rPr>
      <w:rFonts w:cs="Times New Roman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6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17A9"/>
    <w:rPr>
      <w:rFonts w:ascii="Tahoma" w:hAnsi="Tahoma" w:cs="Tahoma"/>
      <w:sz w:val="16"/>
      <w:szCs w:val="16"/>
    </w:rPr>
  </w:style>
  <w:style w:type="character" w:styleId="ae">
    <w:name w:val="footnote reference"/>
    <w:rsid w:val="0065718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276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6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7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3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8.png"/><Relationship Id="rId26" Type="http://schemas.openxmlformats.org/officeDocument/2006/relationships/hyperlink" Target="mailto:ooa555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artner-unitwin.net" TargetMode="External"/><Relationship Id="rId34" Type="http://schemas.openxmlformats.org/officeDocument/2006/relationships/hyperlink" Target="http://moodle.imc.tomsk.ru/mod/bigbluebuttonbn/view.php?id=2712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partner-unitwin.net" TargetMode="External"/><Relationship Id="rId25" Type="http://schemas.openxmlformats.org/officeDocument/2006/relationships/hyperlink" Target="http://partner-unitwin.net" TargetMode="External"/><Relationship Id="rId33" Type="http://schemas.openxmlformats.org/officeDocument/2006/relationships/hyperlink" Target="http://moodle.imc.tomsk.ru/mod/bigbluebuttonbn/view.php?id=287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umotiki.ru" TargetMode="External"/><Relationship Id="rId20" Type="http://schemas.openxmlformats.org/officeDocument/2006/relationships/hyperlink" Target="https://mumotiki.ru/my-nikogda-ne-budem-znat" TargetMode="External"/><Relationship Id="rId29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moodle.imc.tomsk.ru" TargetMode="External"/><Relationship Id="rId32" Type="http://schemas.openxmlformats.org/officeDocument/2006/relationships/hyperlink" Target="https://mumotiki.ru/tolko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mumotiki.ru/shagi-pered-dveryu-nichego-ne-znachat" TargetMode="External"/><Relationship Id="rId23" Type="http://schemas.openxmlformats.org/officeDocument/2006/relationships/hyperlink" Target="http://partner-unitwin.net" TargetMode="External"/><Relationship Id="rId28" Type="http://schemas.openxmlformats.org/officeDocument/2006/relationships/hyperlink" Target="mailto:ooa555@yandex.ru" TargetMode="External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yperlink" Target="https://mumotiki.ru/chtoby-zhit-luchshe-nuzhno-delat-bolsh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mumotiki.ru/teplo-vnutri-skazochno-snaruzhi" TargetMode="External"/><Relationship Id="rId22" Type="http://schemas.openxmlformats.org/officeDocument/2006/relationships/hyperlink" Target="http://partner-unitwin.net" TargetMode="External"/><Relationship Id="rId27" Type="http://schemas.openxmlformats.org/officeDocument/2006/relationships/hyperlink" Target="mailto:ooa555@yandex.ru" TargetMode="External"/><Relationship Id="rId30" Type="http://schemas.openxmlformats.org/officeDocument/2006/relationships/image" Target="media/image11.png"/><Relationship Id="rId35" Type="http://schemas.openxmlformats.org/officeDocument/2006/relationships/hyperlink" Target="http://moodle.imc.tomsk.ru/mod/bigbluebuttonbn/view.php?id=2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3277</Words>
  <Characters>18680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Оксана Александровна Осипова</cp:lastModifiedBy>
  <cp:revision>25</cp:revision>
  <cp:lastPrinted>2022-01-13T03:31:00Z</cp:lastPrinted>
  <dcterms:created xsi:type="dcterms:W3CDTF">2022-01-11T08:28:00Z</dcterms:created>
  <dcterms:modified xsi:type="dcterms:W3CDTF">2022-01-21T12:18:00Z</dcterms:modified>
</cp:coreProperties>
</file>